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2E074" w14:textId="55626C71" w:rsidR="005B36F4" w:rsidRPr="00592572" w:rsidRDefault="00CC626C" w:rsidP="00CC626C">
      <w:pPr>
        <w:jc w:val="center"/>
        <w:rPr>
          <w:rFonts w:ascii="Talking to the Moon" w:hAnsi="Talking to the Moon"/>
          <w:b/>
          <w:bCs/>
          <w:color w:val="FF9300"/>
          <w:sz w:val="40"/>
          <w:szCs w:val="40"/>
          <w:lang w:val="fr-CH"/>
        </w:rPr>
      </w:pPr>
      <w:r w:rsidRPr="00592572">
        <w:rPr>
          <w:rFonts w:ascii="Talking to the Moon" w:hAnsi="Talking to the Moon"/>
          <w:b/>
          <w:bCs/>
          <w:color w:val="FF9300"/>
          <w:sz w:val="40"/>
          <w:szCs w:val="40"/>
          <w:lang w:val="fr-CH"/>
        </w:rPr>
        <w:t xml:space="preserve">Chapitre </w:t>
      </w:r>
      <w:r w:rsidR="0037539C">
        <w:rPr>
          <w:rFonts w:ascii="Talking to the Moon" w:hAnsi="Talking to the Moon"/>
          <w:b/>
          <w:bCs/>
          <w:color w:val="FF9300"/>
          <w:sz w:val="40"/>
          <w:szCs w:val="40"/>
          <w:lang w:val="fr-CH"/>
        </w:rPr>
        <w:t>9</w:t>
      </w:r>
      <w:r w:rsidR="009A164B">
        <w:rPr>
          <w:rFonts w:ascii="Talking to the Moon" w:hAnsi="Talking to the Moon"/>
          <w:b/>
          <w:bCs/>
          <w:color w:val="FF9300"/>
          <w:sz w:val="40"/>
          <w:szCs w:val="40"/>
          <w:lang w:val="fr-CH"/>
        </w:rPr>
        <w:t xml:space="preserve"> : </w:t>
      </w:r>
      <w:r w:rsidR="0037539C">
        <w:rPr>
          <w:rFonts w:ascii="Talking to the Moon" w:hAnsi="Talking to the Moon"/>
          <w:b/>
          <w:bCs/>
          <w:color w:val="FF9300"/>
          <w:sz w:val="40"/>
          <w:szCs w:val="40"/>
          <w:lang w:val="fr-CH"/>
        </w:rPr>
        <w:t>L’histoire de l’âge de la Terre</w:t>
      </w:r>
    </w:p>
    <w:p w14:paraId="639653CC" w14:textId="419F3926" w:rsidR="005E7ADB" w:rsidRDefault="00B6268D" w:rsidP="00B6268D">
      <w:pPr>
        <w:pBdr>
          <w:top w:val="dotted" w:sz="4" w:space="1" w:color="auto"/>
          <w:left w:val="dotted" w:sz="4" w:space="4" w:color="auto"/>
          <w:bottom w:val="dotted" w:sz="4" w:space="1" w:color="auto"/>
          <w:right w:val="dotted" w:sz="4" w:space="4" w:color="auto"/>
        </w:pBdr>
        <w:rPr>
          <w:rFonts w:asciiTheme="majorHAnsi" w:hAnsiTheme="majorHAnsi" w:cstheme="majorHAnsi"/>
          <w:bCs/>
          <w:iCs/>
          <w:sz w:val="21"/>
          <w:szCs w:val="21"/>
        </w:rPr>
      </w:pPr>
      <w:r>
        <w:rPr>
          <w:rFonts w:ascii="Calibri Light" w:hAnsi="Calibri Light" w:cs="Calibri Light"/>
          <w:noProof/>
          <w:sz w:val="22"/>
          <w:szCs w:val="22"/>
        </w:rPr>
        <w:drawing>
          <wp:anchor distT="0" distB="0" distL="114300" distR="114300" simplePos="0" relativeHeight="251658240" behindDoc="0" locked="0" layoutInCell="1" allowOverlap="1" wp14:anchorId="2FFA35E9" wp14:editId="458E4498">
            <wp:simplePos x="0" y="0"/>
            <wp:positionH relativeFrom="column">
              <wp:posOffset>6355080</wp:posOffset>
            </wp:positionH>
            <wp:positionV relativeFrom="paragraph">
              <wp:posOffset>14680</wp:posOffset>
            </wp:positionV>
            <wp:extent cx="343711" cy="343711"/>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711" cy="343711"/>
                    </a:xfrm>
                    <a:prstGeom prst="rect">
                      <a:avLst/>
                    </a:prstGeom>
                  </pic:spPr>
                </pic:pic>
              </a:graphicData>
            </a:graphic>
            <wp14:sizeRelH relativeFrom="page">
              <wp14:pctWidth>0</wp14:pctWidth>
            </wp14:sizeRelH>
            <wp14:sizeRelV relativeFrom="page">
              <wp14:pctHeight>0</wp14:pctHeight>
            </wp14:sizeRelV>
          </wp:anchor>
        </w:drawing>
      </w:r>
      <w:r w:rsidR="00C946F4" w:rsidRPr="00217718">
        <w:rPr>
          <w:rFonts w:asciiTheme="majorHAnsi" w:hAnsiTheme="majorHAnsi" w:cstheme="majorHAnsi"/>
          <w:sz w:val="21"/>
          <w:szCs w:val="21"/>
        </w:rPr>
        <w:t xml:space="preserve">- </w:t>
      </w:r>
      <w:r>
        <w:rPr>
          <w:rFonts w:asciiTheme="majorHAnsi" w:hAnsiTheme="majorHAnsi" w:cstheme="majorHAnsi"/>
          <w:bCs/>
          <w:iCs/>
          <w:sz w:val="21"/>
          <w:szCs w:val="21"/>
        </w:rPr>
        <w:t>Interpréter des documents présentant des arguments historiques utilisés pour comprendre l’âge de la Terre</w:t>
      </w:r>
    </w:p>
    <w:p w14:paraId="55090AB0" w14:textId="7A360C6F" w:rsidR="00B6268D" w:rsidRPr="00B6268D" w:rsidRDefault="00B6268D" w:rsidP="00B6268D">
      <w:pPr>
        <w:pBdr>
          <w:top w:val="dotted" w:sz="4" w:space="1" w:color="auto"/>
          <w:left w:val="dotted" w:sz="4" w:space="4" w:color="auto"/>
          <w:bottom w:val="dotted" w:sz="4" w:space="1" w:color="auto"/>
          <w:right w:val="dotted" w:sz="4" w:space="4" w:color="auto"/>
        </w:pBdr>
        <w:rPr>
          <w:rFonts w:asciiTheme="majorHAnsi" w:hAnsiTheme="majorHAnsi" w:cstheme="majorHAnsi"/>
          <w:bCs/>
          <w:iCs/>
          <w:sz w:val="21"/>
          <w:szCs w:val="21"/>
        </w:rPr>
      </w:pPr>
      <w:r>
        <w:rPr>
          <w:rFonts w:asciiTheme="majorHAnsi" w:hAnsiTheme="majorHAnsi" w:cstheme="majorHAnsi"/>
          <w:bCs/>
          <w:iCs/>
          <w:sz w:val="21"/>
          <w:szCs w:val="21"/>
        </w:rPr>
        <w:t>- Identifier diverses théories impliquées dans la controverse scientifique de l’âge de la Terre</w:t>
      </w:r>
    </w:p>
    <w:p w14:paraId="0D366C1E" w14:textId="2AE9CE07" w:rsidR="002F39A1" w:rsidRDefault="002F39A1" w:rsidP="002F39A1">
      <w:pPr>
        <w:jc w:val="both"/>
        <w:rPr>
          <w:rFonts w:ascii="Calibri Light" w:hAnsi="Calibri Light" w:cs="Calibri Light"/>
          <w:sz w:val="22"/>
          <w:szCs w:val="22"/>
        </w:rPr>
      </w:pPr>
    </w:p>
    <w:p w14:paraId="171DECE9" w14:textId="77777777" w:rsidR="0037539C" w:rsidRPr="0037539C" w:rsidRDefault="0037539C" w:rsidP="0037539C">
      <w:pPr>
        <w:pStyle w:val="Paragraphedeliste"/>
        <w:numPr>
          <w:ilvl w:val="0"/>
          <w:numId w:val="1"/>
        </w:numPr>
        <w:ind w:left="851" w:hanging="491"/>
        <w:rPr>
          <w:rFonts w:ascii="Talking to the Moon" w:hAnsi="Talking to the Moon"/>
          <w:color w:val="FF9300"/>
          <w:u w:val="single"/>
          <w:lang w:val="fr-CH"/>
        </w:rPr>
      </w:pPr>
      <w:r w:rsidRPr="0037539C">
        <w:rPr>
          <w:rFonts w:ascii="Talking to the Moon" w:hAnsi="Talking to the Moon"/>
          <w:color w:val="FF9300"/>
          <w:u w:val="single"/>
          <w:lang w:val="fr-CH"/>
        </w:rPr>
        <w:t>Une question très débattue dans l’Histoire </w:t>
      </w:r>
    </w:p>
    <w:p w14:paraId="0A89EF87" w14:textId="77777777" w:rsidR="0037539C" w:rsidRDefault="0037539C" w:rsidP="0037539C">
      <w:pPr>
        <w:jc w:val="both"/>
        <w:rPr>
          <w:rFonts w:ascii="Calibri Light" w:hAnsi="Calibri Light" w:cs="Calibri Light"/>
          <w:sz w:val="22"/>
          <w:szCs w:val="22"/>
        </w:rPr>
      </w:pPr>
      <w:r w:rsidRPr="0037539C">
        <w:rPr>
          <w:rFonts w:ascii="Calibri Light" w:hAnsi="Calibri Light" w:cs="Calibri Light"/>
          <w:sz w:val="22"/>
          <w:szCs w:val="22"/>
        </w:rPr>
        <w:t>Les progrès techniques et scientifiques à partir de la Renaissance ont permis de montrer que la Terre n’était pas éternelle, et qu’elle était bien plus vieille que ce qu’annonçaient les récits mythologiques des différentes civilisations (par exemple, en Europe, l’âge de 6 000 ans, obtenu par l’étude de la généalogie biblique, fut accepté jusqu’au XVIIIe siècle). Ces nouvelles datations ont remis en cause des croyances bien ancrées : il fallut donc du temps pour que l’idée d’une Terre très ancienne soit acceptée. </w:t>
      </w:r>
    </w:p>
    <w:p w14:paraId="491EDAFA" w14:textId="77777777" w:rsidR="0037539C" w:rsidRPr="0037539C" w:rsidRDefault="0037539C" w:rsidP="0037539C">
      <w:pPr>
        <w:jc w:val="both"/>
        <w:rPr>
          <w:rFonts w:ascii="Calibri Light" w:hAnsi="Calibri Light" w:cs="Calibri Light"/>
          <w:sz w:val="16"/>
          <w:szCs w:val="16"/>
        </w:rPr>
      </w:pPr>
    </w:p>
    <w:p w14:paraId="72165A91" w14:textId="3FC3788B" w:rsidR="0037539C" w:rsidRDefault="0037539C" w:rsidP="0037539C">
      <w:pPr>
        <w:jc w:val="both"/>
        <w:rPr>
          <w:rFonts w:ascii="Calibri Light" w:hAnsi="Calibri Light" w:cs="Calibri Light"/>
          <w:sz w:val="22"/>
          <w:szCs w:val="22"/>
        </w:rPr>
      </w:pPr>
      <w:r w:rsidRPr="0037539C">
        <w:rPr>
          <w:rFonts w:ascii="Calibri Light" w:hAnsi="Calibri Light" w:cs="Calibri Light"/>
          <w:sz w:val="22"/>
          <w:szCs w:val="22"/>
        </w:rPr>
        <w:t>La </w:t>
      </w:r>
      <w:r w:rsidRPr="003E1DFE">
        <w:rPr>
          <w:rFonts w:ascii="Calibri Light" w:hAnsi="Calibri Light" w:cs="Calibri Light"/>
          <w:sz w:val="22"/>
          <w:szCs w:val="22"/>
          <w:shd w:val="clear" w:color="auto" w:fill="FBDC85"/>
        </w:rPr>
        <w:t>science</w:t>
      </w:r>
      <w:r w:rsidRPr="0037539C">
        <w:rPr>
          <w:rFonts w:ascii="Calibri Light" w:hAnsi="Calibri Light" w:cs="Calibri Light"/>
          <w:sz w:val="22"/>
          <w:szCs w:val="22"/>
        </w:rPr>
        <w:t> ne se développe pas en opposition aux croyances religieuses ou philosophiques, mais des conflits peuvent apparaître quand la frontière entre les deux est mal définie. Cela a été le cas pour l’estimation de l’âge de la Terre.</w:t>
      </w:r>
    </w:p>
    <w:p w14:paraId="48F45086" w14:textId="1CD68E21" w:rsidR="0037539C" w:rsidRDefault="00407E5D" w:rsidP="000F56AD">
      <w:pPr>
        <w:jc w:val="center"/>
        <w:rPr>
          <w:rFonts w:ascii="Calibri Light" w:hAnsi="Calibri Light" w:cs="Calibri Light"/>
          <w:sz w:val="22"/>
          <w:szCs w:val="22"/>
        </w:rPr>
      </w:pPr>
      <w:r>
        <w:rPr>
          <w:rFonts w:ascii="Calibri Light" w:hAnsi="Calibri Light" w:cs="Calibri Light"/>
          <w:noProof/>
          <w:sz w:val="22"/>
          <w:szCs w:val="22"/>
        </w:rPr>
        <w:drawing>
          <wp:inline distT="0" distB="0" distL="0" distR="0" wp14:anchorId="02CEF636" wp14:editId="069EA8FE">
            <wp:extent cx="5228063" cy="2032747"/>
            <wp:effectExtent l="38100" t="38100" r="93345" b="88265"/>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90093" cy="205686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6E174BA5" w14:textId="77777777" w:rsidR="00407E5D" w:rsidRPr="000F56AD" w:rsidRDefault="00407E5D" w:rsidP="0037539C">
      <w:pPr>
        <w:jc w:val="both"/>
        <w:rPr>
          <w:rFonts w:ascii="Calibri Light" w:hAnsi="Calibri Light" w:cs="Calibri Light"/>
          <w:sz w:val="10"/>
          <w:szCs w:val="10"/>
        </w:rPr>
      </w:pPr>
    </w:p>
    <w:p w14:paraId="63C3F315" w14:textId="77777777" w:rsidR="0037539C" w:rsidRPr="0037539C" w:rsidRDefault="0037539C" w:rsidP="0037539C">
      <w:pPr>
        <w:pStyle w:val="Paragraphedeliste"/>
        <w:numPr>
          <w:ilvl w:val="0"/>
          <w:numId w:val="1"/>
        </w:numPr>
        <w:ind w:left="851" w:hanging="491"/>
        <w:rPr>
          <w:rFonts w:ascii="Talking to the Moon" w:hAnsi="Talking to the Moon"/>
          <w:color w:val="FF9300"/>
          <w:u w:val="single"/>
          <w:lang w:val="fr-CH"/>
        </w:rPr>
      </w:pPr>
      <w:r w:rsidRPr="0037539C">
        <w:rPr>
          <w:rFonts w:ascii="Talking to the Moon" w:hAnsi="Talking to the Moon"/>
          <w:color w:val="FF9300"/>
          <w:u w:val="single"/>
          <w:lang w:val="fr-CH"/>
        </w:rPr>
        <w:t>Une estimation de l’âge de la Terre qui augmente avec les progrès techniques</w:t>
      </w:r>
    </w:p>
    <w:p w14:paraId="6F51480A" w14:textId="350B1DC4" w:rsidR="0037539C" w:rsidRPr="0037539C" w:rsidRDefault="0037539C" w:rsidP="0037539C">
      <w:pPr>
        <w:jc w:val="both"/>
        <w:rPr>
          <w:rFonts w:ascii="Calibri Light" w:hAnsi="Calibri Light" w:cs="Calibri Light"/>
          <w:sz w:val="22"/>
          <w:szCs w:val="22"/>
        </w:rPr>
      </w:pPr>
      <w:r w:rsidRPr="0037539C">
        <w:rPr>
          <w:rFonts w:ascii="Calibri Light" w:hAnsi="Calibri Light" w:cs="Calibri Light"/>
          <w:sz w:val="22"/>
          <w:szCs w:val="22"/>
        </w:rPr>
        <w:t>Les premières expériences pour dater la Terre, bien qu’imprécises ou se basant sur des hypothèses erronées, ont permis de construire et d’affiner le savoir scientifique sur le sujet. On peut retenir par exemple :</w:t>
      </w:r>
    </w:p>
    <w:p w14:paraId="1C45988D" w14:textId="0681C03F" w:rsidR="0037539C" w:rsidRPr="0037539C" w:rsidRDefault="006338ED" w:rsidP="0037539C">
      <w:pPr>
        <w:numPr>
          <w:ilvl w:val="0"/>
          <w:numId w:val="15"/>
        </w:numPr>
        <w:spacing w:before="100" w:beforeAutospacing="1" w:after="100" w:afterAutospacing="1"/>
        <w:jc w:val="both"/>
        <w:rPr>
          <w:rFonts w:ascii="Calibri Light" w:hAnsi="Calibri Light" w:cs="Calibri Light"/>
          <w:sz w:val="22"/>
          <w:szCs w:val="22"/>
        </w:rPr>
      </w:pPr>
      <w:r>
        <w:rPr>
          <w:rFonts w:ascii="Calibri Light" w:hAnsi="Calibri Light" w:cs="Calibri Light"/>
          <w:noProof/>
          <w:sz w:val="22"/>
          <w:szCs w:val="22"/>
        </w:rPr>
        <w:drawing>
          <wp:anchor distT="0" distB="0" distL="114300" distR="114300" simplePos="0" relativeHeight="251659264" behindDoc="0" locked="0" layoutInCell="1" allowOverlap="1" wp14:anchorId="51E76739" wp14:editId="4FAB5D36">
            <wp:simplePos x="0" y="0"/>
            <wp:positionH relativeFrom="column">
              <wp:posOffset>4438725</wp:posOffset>
            </wp:positionH>
            <wp:positionV relativeFrom="paragraph">
              <wp:posOffset>42545</wp:posOffset>
            </wp:positionV>
            <wp:extent cx="2211705" cy="1376680"/>
            <wp:effectExtent l="38100" t="38100" r="86995" b="83820"/>
            <wp:wrapSquare wrapText="bothSides"/>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1705" cy="137668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roofErr w:type="gramStart"/>
      <w:r w:rsidR="0037539C" w:rsidRPr="0037539C">
        <w:rPr>
          <w:rFonts w:ascii="Calibri Light" w:hAnsi="Calibri Light" w:cs="Calibri Light"/>
          <w:sz w:val="22"/>
          <w:szCs w:val="22"/>
        </w:rPr>
        <w:t>l’étude</w:t>
      </w:r>
      <w:proofErr w:type="gramEnd"/>
      <w:r w:rsidR="0037539C" w:rsidRPr="0037539C">
        <w:rPr>
          <w:rFonts w:ascii="Calibri Light" w:hAnsi="Calibri Light" w:cs="Calibri Light"/>
          <w:sz w:val="22"/>
          <w:szCs w:val="22"/>
        </w:rPr>
        <w:t xml:space="preserve"> de la salinité des océans par Edmond Halley ;</w:t>
      </w:r>
    </w:p>
    <w:p w14:paraId="34FA28DF" w14:textId="60F717C4" w:rsidR="0037539C" w:rsidRPr="0037539C" w:rsidRDefault="0037539C" w:rsidP="0037539C">
      <w:pPr>
        <w:numPr>
          <w:ilvl w:val="0"/>
          <w:numId w:val="15"/>
        </w:numPr>
        <w:spacing w:before="100" w:beforeAutospacing="1" w:after="100" w:afterAutospacing="1"/>
        <w:jc w:val="both"/>
        <w:rPr>
          <w:rFonts w:ascii="Calibri Light" w:hAnsi="Calibri Light" w:cs="Calibri Light"/>
          <w:sz w:val="22"/>
          <w:szCs w:val="22"/>
        </w:rPr>
      </w:pPr>
      <w:proofErr w:type="gramStart"/>
      <w:r w:rsidRPr="0037539C">
        <w:rPr>
          <w:rFonts w:ascii="Calibri Light" w:hAnsi="Calibri Light" w:cs="Calibri Light"/>
          <w:sz w:val="22"/>
          <w:szCs w:val="22"/>
        </w:rPr>
        <w:t>la</w:t>
      </w:r>
      <w:proofErr w:type="gramEnd"/>
      <w:r w:rsidRPr="0037539C">
        <w:rPr>
          <w:rFonts w:ascii="Calibri Light" w:hAnsi="Calibri Light" w:cs="Calibri Light"/>
          <w:sz w:val="22"/>
          <w:szCs w:val="22"/>
        </w:rPr>
        <w:t xml:space="preserve"> mesure du temps de refroidissement de sphères chauffées par le comte de Buffon et Lord Kelvin ;</w:t>
      </w:r>
    </w:p>
    <w:p w14:paraId="7BFED012" w14:textId="5B987456" w:rsidR="0037539C" w:rsidRPr="0037539C" w:rsidRDefault="0037539C" w:rsidP="0037539C">
      <w:pPr>
        <w:numPr>
          <w:ilvl w:val="0"/>
          <w:numId w:val="15"/>
        </w:numPr>
        <w:spacing w:before="100" w:beforeAutospacing="1" w:after="100" w:afterAutospacing="1"/>
        <w:jc w:val="both"/>
        <w:rPr>
          <w:rFonts w:ascii="Calibri Light" w:hAnsi="Calibri Light" w:cs="Calibri Light"/>
          <w:sz w:val="22"/>
          <w:szCs w:val="22"/>
        </w:rPr>
      </w:pPr>
      <w:proofErr w:type="gramStart"/>
      <w:r w:rsidRPr="0037539C">
        <w:rPr>
          <w:rFonts w:ascii="Calibri Light" w:hAnsi="Calibri Light" w:cs="Calibri Light"/>
          <w:sz w:val="22"/>
          <w:szCs w:val="22"/>
        </w:rPr>
        <w:t>l’étude</w:t>
      </w:r>
      <w:proofErr w:type="gramEnd"/>
      <w:r w:rsidRPr="0037539C">
        <w:rPr>
          <w:rFonts w:ascii="Calibri Light" w:hAnsi="Calibri Light" w:cs="Calibri Light"/>
          <w:sz w:val="22"/>
          <w:szCs w:val="22"/>
        </w:rPr>
        <w:t xml:space="preserve"> du taux de sédimentation des couches géologiques par Buffon ;</w:t>
      </w:r>
    </w:p>
    <w:p w14:paraId="47C5F39B" w14:textId="4A84E998" w:rsidR="0037539C" w:rsidRDefault="0037539C" w:rsidP="0037539C">
      <w:pPr>
        <w:numPr>
          <w:ilvl w:val="0"/>
          <w:numId w:val="15"/>
        </w:numPr>
        <w:spacing w:before="100" w:beforeAutospacing="1" w:after="100" w:afterAutospacing="1"/>
        <w:jc w:val="both"/>
        <w:rPr>
          <w:rFonts w:ascii="Calibri Light" w:hAnsi="Calibri Light" w:cs="Calibri Light"/>
          <w:sz w:val="22"/>
          <w:szCs w:val="22"/>
        </w:rPr>
      </w:pPr>
      <w:proofErr w:type="gramStart"/>
      <w:r w:rsidRPr="0037539C">
        <w:rPr>
          <w:rFonts w:ascii="Calibri Light" w:hAnsi="Calibri Light" w:cs="Calibri Light"/>
          <w:sz w:val="22"/>
          <w:szCs w:val="22"/>
        </w:rPr>
        <w:t>l’étude</w:t>
      </w:r>
      <w:proofErr w:type="gramEnd"/>
      <w:r w:rsidRPr="0037539C">
        <w:rPr>
          <w:rFonts w:ascii="Calibri Light" w:hAnsi="Calibri Light" w:cs="Calibri Light"/>
          <w:sz w:val="22"/>
          <w:szCs w:val="22"/>
        </w:rPr>
        <w:t xml:space="preserve"> des fossiles et de l’évolution des espèces vivantes par Charles Darwin.</w:t>
      </w:r>
    </w:p>
    <w:p w14:paraId="04661E17" w14:textId="77777777" w:rsidR="00990067" w:rsidRDefault="0037539C" w:rsidP="00990067">
      <w:pPr>
        <w:pStyle w:val="Texte"/>
        <w:rPr>
          <w:rFonts w:asciiTheme="majorHAnsi" w:hAnsiTheme="majorHAnsi" w:cstheme="majorHAnsi"/>
          <w:sz w:val="22"/>
          <w:szCs w:val="21"/>
        </w:rPr>
      </w:pPr>
      <w:r w:rsidRPr="00990067">
        <w:rPr>
          <w:rFonts w:asciiTheme="majorHAnsi" w:hAnsiTheme="majorHAnsi" w:cstheme="majorHAnsi"/>
          <w:sz w:val="22"/>
          <w:szCs w:val="21"/>
        </w:rPr>
        <w:t>Les progrès techniques ont chaque fois permis de proposer une datation plus grande que la précédente. L’âge de la Terre communément admis est ainsi passé en deux siècles de 6 000 ans (âge biblique) à plusieurs centaines de millions d’années (âge débattu à la fin du XIXe siècle)</w:t>
      </w:r>
      <w:r w:rsidR="00990067">
        <w:rPr>
          <w:rFonts w:asciiTheme="majorHAnsi" w:hAnsiTheme="majorHAnsi" w:cstheme="majorHAnsi"/>
          <w:sz w:val="22"/>
          <w:szCs w:val="21"/>
        </w:rPr>
        <w:t>.</w:t>
      </w:r>
    </w:p>
    <w:p w14:paraId="6C9A1F69" w14:textId="58D1D1AF" w:rsidR="0037539C" w:rsidRPr="00990067" w:rsidRDefault="00407E5D" w:rsidP="00990067">
      <w:pPr>
        <w:pStyle w:val="Texte"/>
        <w:jc w:val="center"/>
        <w:rPr>
          <w:rFonts w:asciiTheme="majorHAnsi" w:hAnsiTheme="majorHAnsi" w:cstheme="majorHAnsi"/>
          <w:sz w:val="22"/>
          <w:szCs w:val="21"/>
        </w:rPr>
      </w:pPr>
      <w:r>
        <w:rPr>
          <w:rFonts w:ascii="Calibri Light" w:hAnsi="Calibri Light" w:cs="Calibri Light"/>
          <w:noProof/>
          <w:sz w:val="22"/>
        </w:rPr>
        <w:drawing>
          <wp:inline distT="0" distB="0" distL="0" distR="0" wp14:anchorId="69DF9282" wp14:editId="7E4F3DAC">
            <wp:extent cx="5448908" cy="2068606"/>
            <wp:effectExtent l="38100" t="38100" r="88900" b="908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62971" cy="211190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EDD84DA" w14:textId="61D26BBA" w:rsidR="0037539C" w:rsidRPr="0037539C" w:rsidRDefault="0037539C" w:rsidP="0037539C">
      <w:pPr>
        <w:pStyle w:val="Paragraphedeliste"/>
        <w:numPr>
          <w:ilvl w:val="0"/>
          <w:numId w:val="1"/>
        </w:numPr>
        <w:ind w:left="851" w:hanging="491"/>
        <w:rPr>
          <w:rFonts w:ascii="Talking to the Moon" w:hAnsi="Talking to the Moon"/>
          <w:color w:val="FF9300"/>
          <w:u w:val="single"/>
          <w:lang w:val="fr-CH"/>
        </w:rPr>
      </w:pPr>
      <w:r w:rsidRPr="0037539C">
        <w:rPr>
          <w:rFonts w:ascii="Talking to the Moon" w:hAnsi="Talking to the Moon"/>
          <w:color w:val="FF9300"/>
          <w:u w:val="single"/>
          <w:lang w:val="fr-CH"/>
        </w:rPr>
        <w:lastRenderedPageBreak/>
        <w:t xml:space="preserve">La datation actuelle par </w:t>
      </w:r>
      <w:proofErr w:type="spellStart"/>
      <w:r w:rsidRPr="0037539C">
        <w:rPr>
          <w:rFonts w:ascii="Talking to the Moon" w:hAnsi="Talking to the Moon"/>
          <w:color w:val="FF9300"/>
          <w:u w:val="single"/>
          <w:lang w:val="fr-CH"/>
        </w:rPr>
        <w:t>radiochronologie</w:t>
      </w:r>
      <w:proofErr w:type="spellEnd"/>
    </w:p>
    <w:p w14:paraId="209D4CF2" w14:textId="77777777" w:rsidR="0037539C" w:rsidRDefault="0037539C" w:rsidP="0037539C">
      <w:pPr>
        <w:jc w:val="both"/>
        <w:rPr>
          <w:rFonts w:ascii="Calibri Light" w:hAnsi="Calibri Light" w:cs="Calibri Light"/>
          <w:sz w:val="22"/>
          <w:szCs w:val="22"/>
        </w:rPr>
      </w:pPr>
      <w:r w:rsidRPr="0037539C">
        <w:rPr>
          <w:rFonts w:ascii="Calibri Light" w:hAnsi="Calibri Light" w:cs="Calibri Light"/>
          <w:sz w:val="22"/>
          <w:szCs w:val="22"/>
        </w:rPr>
        <w:t>Les </w:t>
      </w:r>
      <w:r w:rsidRPr="003E1DFE">
        <w:rPr>
          <w:rFonts w:ascii="Calibri Light" w:hAnsi="Calibri Light" w:cs="Calibri Light"/>
          <w:sz w:val="22"/>
          <w:szCs w:val="22"/>
          <w:shd w:val="clear" w:color="auto" w:fill="FBDC85"/>
        </w:rPr>
        <w:t>météorites</w:t>
      </w:r>
      <w:r w:rsidRPr="0037539C">
        <w:rPr>
          <w:rFonts w:ascii="Calibri Light" w:hAnsi="Calibri Light" w:cs="Calibri Light"/>
          <w:sz w:val="22"/>
          <w:szCs w:val="22"/>
        </w:rPr>
        <w:t> ont été formées en même temps que la Terre à partir de la nébuleuse solaire. Dater les météorites permet de déterminer l’âge de la formation de la Terre. </w:t>
      </w:r>
    </w:p>
    <w:p w14:paraId="3231C93C" w14:textId="486382FD" w:rsidR="0037539C" w:rsidRPr="0037539C" w:rsidRDefault="0037539C" w:rsidP="0037539C">
      <w:pPr>
        <w:jc w:val="both"/>
        <w:rPr>
          <w:rFonts w:ascii="Calibri Light" w:hAnsi="Calibri Light" w:cs="Calibri Light"/>
          <w:sz w:val="16"/>
          <w:szCs w:val="16"/>
        </w:rPr>
      </w:pPr>
    </w:p>
    <w:p w14:paraId="3CEB989D" w14:textId="6A8413A8" w:rsidR="0037539C" w:rsidRDefault="0037539C" w:rsidP="0037539C">
      <w:pPr>
        <w:jc w:val="both"/>
        <w:rPr>
          <w:rFonts w:ascii="Calibri Light" w:hAnsi="Calibri Light" w:cs="Calibri Light"/>
          <w:sz w:val="22"/>
          <w:szCs w:val="22"/>
        </w:rPr>
      </w:pPr>
      <w:r w:rsidRPr="0037539C">
        <w:rPr>
          <w:rFonts w:ascii="Calibri Light" w:hAnsi="Calibri Light" w:cs="Calibri Light"/>
          <w:sz w:val="22"/>
          <w:szCs w:val="22"/>
        </w:rPr>
        <w:t>La mesure des éléments radioactifs et radiogéniques contenus dans les météorites permet de dater avec précision l’âge de la Terre. Cette méthode de datation, par </w:t>
      </w:r>
      <w:proofErr w:type="spellStart"/>
      <w:r w:rsidRPr="0037539C">
        <w:rPr>
          <w:rFonts w:ascii="Calibri Light" w:hAnsi="Calibri Light" w:cs="Calibri Light"/>
          <w:sz w:val="22"/>
          <w:szCs w:val="22"/>
        </w:rPr>
        <w:t>radiochronologie</w:t>
      </w:r>
      <w:proofErr w:type="spellEnd"/>
      <w:r w:rsidRPr="0037539C">
        <w:rPr>
          <w:rFonts w:ascii="Calibri Light" w:hAnsi="Calibri Light" w:cs="Calibri Light"/>
          <w:sz w:val="22"/>
          <w:szCs w:val="22"/>
        </w:rPr>
        <w:t>, mise au point par Clair Patterson sur le couple U</w:t>
      </w:r>
      <w:r w:rsidRPr="0037539C">
        <w:rPr>
          <w:rFonts w:ascii="Calibri Light" w:hAnsi="Calibri Light" w:cs="Calibri Light"/>
          <w:sz w:val="22"/>
          <w:szCs w:val="22"/>
        </w:rPr>
        <w:noBreakHyphen/>
        <w:t>Pb (uranium-plomb), s‘appuie sur la loi de désintégration des éléments pères en éléments fils au cours du temps. </w:t>
      </w:r>
    </w:p>
    <w:p w14:paraId="07005BC5" w14:textId="77777777" w:rsidR="0037539C" w:rsidRPr="0037539C" w:rsidRDefault="0037539C" w:rsidP="0037539C">
      <w:pPr>
        <w:jc w:val="both"/>
        <w:rPr>
          <w:rFonts w:ascii="Calibri Light" w:hAnsi="Calibri Light" w:cs="Calibri Light"/>
          <w:sz w:val="16"/>
          <w:szCs w:val="16"/>
        </w:rPr>
      </w:pPr>
    </w:p>
    <w:p w14:paraId="233E7BA9" w14:textId="695D4161" w:rsidR="0037539C" w:rsidRDefault="0037539C" w:rsidP="0037539C">
      <w:pPr>
        <w:jc w:val="both"/>
        <w:rPr>
          <w:rFonts w:ascii="Calibri Light" w:hAnsi="Calibri Light" w:cs="Calibri Light"/>
          <w:sz w:val="22"/>
          <w:szCs w:val="22"/>
        </w:rPr>
      </w:pPr>
      <w:r w:rsidRPr="0037539C">
        <w:rPr>
          <w:rFonts w:ascii="Calibri Light" w:hAnsi="Calibri Light" w:cs="Calibri Light"/>
          <w:sz w:val="22"/>
          <w:szCs w:val="22"/>
        </w:rPr>
        <w:t xml:space="preserve">D'autres méthodes toujours basées sur la </w:t>
      </w:r>
      <w:proofErr w:type="spellStart"/>
      <w:r w:rsidRPr="003E1DFE">
        <w:rPr>
          <w:rFonts w:ascii="Calibri Light" w:hAnsi="Calibri Light" w:cs="Calibri Light"/>
          <w:sz w:val="22"/>
          <w:szCs w:val="22"/>
          <w:shd w:val="clear" w:color="auto" w:fill="FBDC85"/>
        </w:rPr>
        <w:t>radiochronologie</w:t>
      </w:r>
      <w:proofErr w:type="spellEnd"/>
      <w:r w:rsidRPr="0037539C">
        <w:rPr>
          <w:rFonts w:ascii="Calibri Light" w:hAnsi="Calibri Light" w:cs="Calibri Light"/>
          <w:sz w:val="22"/>
          <w:szCs w:val="22"/>
        </w:rPr>
        <w:t xml:space="preserve"> améliorent actuellement la précision de la datation. L’âge de la Terre est ainsi de </w:t>
      </w:r>
      <w:proofErr w:type="gramStart"/>
      <w:r w:rsidRPr="0037539C">
        <w:rPr>
          <w:rFonts w:ascii="Calibri Light" w:hAnsi="Calibri Light" w:cs="Calibri Light"/>
          <w:sz w:val="22"/>
          <w:szCs w:val="22"/>
        </w:rPr>
        <w:t>nos jours déterminé</w:t>
      </w:r>
      <w:proofErr w:type="gramEnd"/>
      <w:r w:rsidRPr="0037539C">
        <w:rPr>
          <w:rFonts w:ascii="Calibri Light" w:hAnsi="Calibri Light" w:cs="Calibri Light"/>
          <w:sz w:val="22"/>
          <w:szCs w:val="22"/>
        </w:rPr>
        <w:t xml:space="preserve"> à 4,57 milliards d’années (cet âge est en réalité celui du début de la formation du système solaire. La formation de la Terre a dû suivre rapidement).</w:t>
      </w:r>
    </w:p>
    <w:p w14:paraId="48AFACFB" w14:textId="77777777" w:rsidR="00407E5D" w:rsidRPr="0037539C" w:rsidRDefault="00407E5D" w:rsidP="00407E5D">
      <w:pPr>
        <w:jc w:val="both"/>
        <w:rPr>
          <w:rFonts w:ascii="Calibri Light" w:hAnsi="Calibri Light" w:cs="Calibri Light"/>
          <w:sz w:val="16"/>
          <w:szCs w:val="16"/>
        </w:rPr>
      </w:pPr>
    </w:p>
    <w:p w14:paraId="35C77F3E" w14:textId="77777777" w:rsidR="003E1DFE" w:rsidRDefault="00407E5D" w:rsidP="002F39A1">
      <w:pPr>
        <w:jc w:val="both"/>
        <w:rPr>
          <w:rFonts w:ascii="Calibri Light" w:hAnsi="Calibri Light" w:cs="Calibri Light"/>
          <w:sz w:val="22"/>
          <w:szCs w:val="22"/>
        </w:rPr>
      </w:pPr>
      <w:r>
        <w:rPr>
          <w:rFonts w:ascii="Calibri Light" w:hAnsi="Calibri Light" w:cs="Calibri Light"/>
          <w:noProof/>
          <w:sz w:val="22"/>
          <w:szCs w:val="22"/>
        </w:rPr>
        <w:drawing>
          <wp:inline distT="0" distB="0" distL="0" distR="0" wp14:anchorId="5B2833EC" wp14:editId="4D0F91E8">
            <wp:extent cx="6642100" cy="2390140"/>
            <wp:effectExtent l="38100" t="38100" r="88900" b="8636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a:extLst>
                        <a:ext uri="{28A0092B-C50C-407E-A947-70E740481C1C}">
                          <a14:useLocalDpi xmlns:a14="http://schemas.microsoft.com/office/drawing/2010/main" val="0"/>
                        </a:ext>
                      </a:extLst>
                    </a:blip>
                    <a:stretch>
                      <a:fillRect/>
                    </a:stretch>
                  </pic:blipFill>
                  <pic:spPr>
                    <a:xfrm>
                      <a:off x="0" y="0"/>
                      <a:ext cx="6642100" cy="239014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7D1D60E3" w14:textId="77777777" w:rsidR="003E1DFE" w:rsidRDefault="003E1DFE" w:rsidP="002F39A1">
      <w:pPr>
        <w:jc w:val="both"/>
        <w:rPr>
          <w:rFonts w:ascii="Calibri Light" w:hAnsi="Calibri Light" w:cs="Calibri Light"/>
          <w:sz w:val="22"/>
          <w:szCs w:val="22"/>
        </w:rPr>
      </w:pPr>
    </w:p>
    <w:p w14:paraId="6691ACA5" w14:textId="41693B86" w:rsidR="0037539C" w:rsidRPr="002F39A1" w:rsidRDefault="003E1DFE" w:rsidP="003E1DFE">
      <w:pPr>
        <w:jc w:val="center"/>
        <w:rPr>
          <w:rFonts w:ascii="Calibri Light" w:hAnsi="Calibri Light" w:cs="Calibri Light"/>
          <w:sz w:val="22"/>
          <w:szCs w:val="22"/>
        </w:rPr>
      </w:pPr>
      <w:r>
        <w:rPr>
          <w:rFonts w:ascii="Calibri Light" w:hAnsi="Calibri Light" w:cs="Calibri Light"/>
          <w:noProof/>
          <w:sz w:val="22"/>
          <w:szCs w:val="22"/>
        </w:rPr>
        <w:drawing>
          <wp:inline distT="0" distB="0" distL="0" distR="0" wp14:anchorId="4D60ED06" wp14:editId="7421F549">
            <wp:extent cx="6642100" cy="868680"/>
            <wp:effectExtent l="38100" t="38100" r="88900" b="83820"/>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2100" cy="86868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sectPr w:rsidR="0037539C" w:rsidRPr="002F39A1" w:rsidSect="00CC626C">
      <w:footerReference w:type="default" r:id="rId14"/>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A571E" w14:textId="77777777" w:rsidR="00C60E72" w:rsidRDefault="00C60E72" w:rsidP="00CC626C">
      <w:r>
        <w:separator/>
      </w:r>
    </w:p>
  </w:endnote>
  <w:endnote w:type="continuationSeparator" w:id="0">
    <w:p w14:paraId="757A176A" w14:textId="77777777" w:rsidR="00C60E72" w:rsidRDefault="00C60E72" w:rsidP="00CC6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lking to the Moon">
    <w:altName w:val="Talking to the Moon"/>
    <w:panose1 w:val="020B0604020202020204"/>
    <w:charset w:val="00"/>
    <w:family w:val="auto"/>
    <w:pitch w:val="variable"/>
    <w:sig w:usb0="A000002F" w:usb1="00000042"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DF932" w14:textId="2CB560EB" w:rsidR="00032D7A" w:rsidRPr="00032D7A" w:rsidRDefault="00032D7A">
    <w:pPr>
      <w:pStyle w:val="Pieddepage"/>
      <w:rPr>
        <w:color w:val="BFBFBF" w:themeColor="background1" w:themeShade="BF"/>
        <w:sz w:val="20"/>
        <w:szCs w:val="20"/>
      </w:rPr>
    </w:pPr>
    <w:r w:rsidRPr="00032D7A">
      <w:rPr>
        <w:color w:val="BFBFBF" w:themeColor="background1" w:themeShade="BF"/>
        <w:sz w:val="20"/>
        <w:szCs w:val="20"/>
      </w:rPr>
      <w:t xml:space="preserve">D’après le cours du </w:t>
    </w:r>
    <w:proofErr w:type="spellStart"/>
    <w:r w:rsidRPr="00032D7A">
      <w:rPr>
        <w:color w:val="BFBFBF" w:themeColor="background1" w:themeShade="BF"/>
        <w:sz w:val="20"/>
        <w:szCs w:val="20"/>
      </w:rPr>
      <w:t>LivreScolaire</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3B725" w14:textId="77777777" w:rsidR="00C60E72" w:rsidRDefault="00C60E72" w:rsidP="00CC626C">
      <w:r>
        <w:separator/>
      </w:r>
    </w:p>
  </w:footnote>
  <w:footnote w:type="continuationSeparator" w:id="0">
    <w:p w14:paraId="44CFF18F" w14:textId="77777777" w:rsidR="00C60E72" w:rsidRDefault="00C60E72" w:rsidP="00CC62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B675C"/>
    <w:multiLevelType w:val="hybridMultilevel"/>
    <w:tmpl w:val="7842E3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900F95"/>
    <w:multiLevelType w:val="hybridMultilevel"/>
    <w:tmpl w:val="E264B3C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1020653"/>
    <w:multiLevelType w:val="hybridMultilevel"/>
    <w:tmpl w:val="7842E3D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7F50D42"/>
    <w:multiLevelType w:val="hybridMultilevel"/>
    <w:tmpl w:val="B8867D3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C8815FD"/>
    <w:multiLevelType w:val="multilevel"/>
    <w:tmpl w:val="A0DEF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54B4251"/>
    <w:multiLevelType w:val="hybridMultilevel"/>
    <w:tmpl w:val="522AA0A0"/>
    <w:lvl w:ilvl="0" w:tplc="C7C421F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8B361D1"/>
    <w:multiLevelType w:val="multilevel"/>
    <w:tmpl w:val="C8E46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C4603B5"/>
    <w:multiLevelType w:val="hybridMultilevel"/>
    <w:tmpl w:val="7842E3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293316A"/>
    <w:multiLevelType w:val="hybridMultilevel"/>
    <w:tmpl w:val="7842E3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D76706B"/>
    <w:multiLevelType w:val="hybridMultilevel"/>
    <w:tmpl w:val="2536FA1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AD27EFB"/>
    <w:multiLevelType w:val="hybridMultilevel"/>
    <w:tmpl w:val="7AA0BA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FC128B9"/>
    <w:multiLevelType w:val="hybridMultilevel"/>
    <w:tmpl w:val="5AD06242"/>
    <w:lvl w:ilvl="0" w:tplc="90F82478">
      <w:start w:val="1"/>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17165A1"/>
    <w:multiLevelType w:val="hybridMultilevel"/>
    <w:tmpl w:val="6C22CF9C"/>
    <w:lvl w:ilvl="0" w:tplc="2E84075E">
      <w:numFmt w:val="bullet"/>
      <w:pStyle w:val="questions"/>
      <w:lvlText w:val=""/>
      <w:lvlJc w:val="left"/>
      <w:pPr>
        <w:ind w:left="720" w:hanging="360"/>
      </w:pPr>
      <w:rPr>
        <w:rFonts w:ascii="Wingdings" w:eastAsia="Times New Roman"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1902487"/>
    <w:multiLevelType w:val="hybridMultilevel"/>
    <w:tmpl w:val="7842E3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1F92AD4"/>
    <w:multiLevelType w:val="multilevel"/>
    <w:tmpl w:val="86DE7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2"/>
  </w:num>
  <w:num w:numId="3">
    <w:abstractNumId w:val="3"/>
  </w:num>
  <w:num w:numId="4">
    <w:abstractNumId w:val="2"/>
  </w:num>
  <w:num w:numId="5">
    <w:abstractNumId w:val="1"/>
  </w:num>
  <w:num w:numId="6">
    <w:abstractNumId w:val="9"/>
  </w:num>
  <w:num w:numId="7">
    <w:abstractNumId w:val="14"/>
  </w:num>
  <w:num w:numId="8">
    <w:abstractNumId w:val="10"/>
  </w:num>
  <w:num w:numId="9">
    <w:abstractNumId w:val="11"/>
  </w:num>
  <w:num w:numId="10">
    <w:abstractNumId w:val="4"/>
  </w:num>
  <w:num w:numId="11">
    <w:abstractNumId w:val="8"/>
  </w:num>
  <w:num w:numId="12">
    <w:abstractNumId w:val="13"/>
  </w:num>
  <w:num w:numId="13">
    <w:abstractNumId w:val="0"/>
  </w:num>
  <w:num w:numId="14">
    <w:abstractNumId w:val="7"/>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26C"/>
    <w:rsid w:val="000326E0"/>
    <w:rsid w:val="00032D7A"/>
    <w:rsid w:val="00034A2C"/>
    <w:rsid w:val="00036A36"/>
    <w:rsid w:val="00046235"/>
    <w:rsid w:val="0007272D"/>
    <w:rsid w:val="00072F49"/>
    <w:rsid w:val="00082E9F"/>
    <w:rsid w:val="00092FBF"/>
    <w:rsid w:val="00096C4C"/>
    <w:rsid w:val="000E6843"/>
    <w:rsid w:val="000F5216"/>
    <w:rsid w:val="000F56AD"/>
    <w:rsid w:val="000F71FE"/>
    <w:rsid w:val="001015B8"/>
    <w:rsid w:val="00103ED0"/>
    <w:rsid w:val="00127D44"/>
    <w:rsid w:val="001833BD"/>
    <w:rsid w:val="001A2941"/>
    <w:rsid w:val="001C1138"/>
    <w:rsid w:val="001C53CB"/>
    <w:rsid w:val="001D0117"/>
    <w:rsid w:val="00204BFF"/>
    <w:rsid w:val="00217718"/>
    <w:rsid w:val="00233150"/>
    <w:rsid w:val="00235204"/>
    <w:rsid w:val="00284284"/>
    <w:rsid w:val="002A2790"/>
    <w:rsid w:val="002C1E26"/>
    <w:rsid w:val="002D24C4"/>
    <w:rsid w:val="002F2E7D"/>
    <w:rsid w:val="002F39A1"/>
    <w:rsid w:val="002F6ACB"/>
    <w:rsid w:val="00315F5D"/>
    <w:rsid w:val="00326825"/>
    <w:rsid w:val="00337E87"/>
    <w:rsid w:val="003400DF"/>
    <w:rsid w:val="003402B2"/>
    <w:rsid w:val="00357369"/>
    <w:rsid w:val="00364161"/>
    <w:rsid w:val="00374252"/>
    <w:rsid w:val="0037539C"/>
    <w:rsid w:val="00386EDB"/>
    <w:rsid w:val="003B7BA5"/>
    <w:rsid w:val="003B7C0A"/>
    <w:rsid w:val="003C3CE6"/>
    <w:rsid w:val="003E1DFE"/>
    <w:rsid w:val="003F119D"/>
    <w:rsid w:val="00407E5D"/>
    <w:rsid w:val="004105D3"/>
    <w:rsid w:val="00451EE7"/>
    <w:rsid w:val="004544EA"/>
    <w:rsid w:val="00465084"/>
    <w:rsid w:val="004674E0"/>
    <w:rsid w:val="00470637"/>
    <w:rsid w:val="00482A26"/>
    <w:rsid w:val="004A2B1D"/>
    <w:rsid w:val="004B132B"/>
    <w:rsid w:val="004B722A"/>
    <w:rsid w:val="004C39F3"/>
    <w:rsid w:val="004D6E7E"/>
    <w:rsid w:val="004F381D"/>
    <w:rsid w:val="00500854"/>
    <w:rsid w:val="00520B13"/>
    <w:rsid w:val="005218D1"/>
    <w:rsid w:val="00524414"/>
    <w:rsid w:val="00542928"/>
    <w:rsid w:val="00545372"/>
    <w:rsid w:val="00546C2B"/>
    <w:rsid w:val="00572EB2"/>
    <w:rsid w:val="00577D91"/>
    <w:rsid w:val="00592572"/>
    <w:rsid w:val="005A027E"/>
    <w:rsid w:val="005D00F5"/>
    <w:rsid w:val="005E7ADB"/>
    <w:rsid w:val="005F03BF"/>
    <w:rsid w:val="005F35CA"/>
    <w:rsid w:val="00617C06"/>
    <w:rsid w:val="006338ED"/>
    <w:rsid w:val="00643711"/>
    <w:rsid w:val="006C7C78"/>
    <w:rsid w:val="007000D0"/>
    <w:rsid w:val="0072590A"/>
    <w:rsid w:val="00735D31"/>
    <w:rsid w:val="00762EBA"/>
    <w:rsid w:val="0076738A"/>
    <w:rsid w:val="00777FD4"/>
    <w:rsid w:val="00785435"/>
    <w:rsid w:val="007A2928"/>
    <w:rsid w:val="007C4501"/>
    <w:rsid w:val="007F234F"/>
    <w:rsid w:val="00805669"/>
    <w:rsid w:val="008145AC"/>
    <w:rsid w:val="00816928"/>
    <w:rsid w:val="00821920"/>
    <w:rsid w:val="00851C8D"/>
    <w:rsid w:val="00874570"/>
    <w:rsid w:val="008A4779"/>
    <w:rsid w:val="008B0F1C"/>
    <w:rsid w:val="008B2A82"/>
    <w:rsid w:val="008C3BAA"/>
    <w:rsid w:val="008C43A4"/>
    <w:rsid w:val="008D66B8"/>
    <w:rsid w:val="008D76FF"/>
    <w:rsid w:val="008F3082"/>
    <w:rsid w:val="00910E39"/>
    <w:rsid w:val="00936AEC"/>
    <w:rsid w:val="00990067"/>
    <w:rsid w:val="009A164B"/>
    <w:rsid w:val="009A23E1"/>
    <w:rsid w:val="009E0894"/>
    <w:rsid w:val="009F23A2"/>
    <w:rsid w:val="00A46437"/>
    <w:rsid w:val="00A6497A"/>
    <w:rsid w:val="00A64F5F"/>
    <w:rsid w:val="00AA5C52"/>
    <w:rsid w:val="00AC0385"/>
    <w:rsid w:val="00AC49A6"/>
    <w:rsid w:val="00AD35EB"/>
    <w:rsid w:val="00AF084B"/>
    <w:rsid w:val="00B20615"/>
    <w:rsid w:val="00B376D0"/>
    <w:rsid w:val="00B6268D"/>
    <w:rsid w:val="00B6485D"/>
    <w:rsid w:val="00B709D9"/>
    <w:rsid w:val="00B82298"/>
    <w:rsid w:val="00BA2948"/>
    <w:rsid w:val="00BF372A"/>
    <w:rsid w:val="00C16CEA"/>
    <w:rsid w:val="00C24A63"/>
    <w:rsid w:val="00C26308"/>
    <w:rsid w:val="00C47A87"/>
    <w:rsid w:val="00C47D26"/>
    <w:rsid w:val="00C60E72"/>
    <w:rsid w:val="00C821D1"/>
    <w:rsid w:val="00C929EB"/>
    <w:rsid w:val="00C946F4"/>
    <w:rsid w:val="00C94E8A"/>
    <w:rsid w:val="00C96AE5"/>
    <w:rsid w:val="00CA4924"/>
    <w:rsid w:val="00CB3140"/>
    <w:rsid w:val="00CB78B7"/>
    <w:rsid w:val="00CC626C"/>
    <w:rsid w:val="00CC67E1"/>
    <w:rsid w:val="00CE4BC3"/>
    <w:rsid w:val="00CF1079"/>
    <w:rsid w:val="00CF53DD"/>
    <w:rsid w:val="00D01B48"/>
    <w:rsid w:val="00D01D9D"/>
    <w:rsid w:val="00DE000A"/>
    <w:rsid w:val="00E04705"/>
    <w:rsid w:val="00E10259"/>
    <w:rsid w:val="00E16C73"/>
    <w:rsid w:val="00E23DD4"/>
    <w:rsid w:val="00E27B8E"/>
    <w:rsid w:val="00E32A7B"/>
    <w:rsid w:val="00E54E35"/>
    <w:rsid w:val="00E85C83"/>
    <w:rsid w:val="00E976FF"/>
    <w:rsid w:val="00EA2DE5"/>
    <w:rsid w:val="00EE721D"/>
    <w:rsid w:val="00EF4925"/>
    <w:rsid w:val="00F039DF"/>
    <w:rsid w:val="00F100DA"/>
    <w:rsid w:val="00F51D70"/>
    <w:rsid w:val="00F6066E"/>
    <w:rsid w:val="00F74263"/>
    <w:rsid w:val="00F74531"/>
    <w:rsid w:val="00F75C97"/>
    <w:rsid w:val="00F85D6C"/>
    <w:rsid w:val="00FB23AE"/>
    <w:rsid w:val="00FE1161"/>
    <w:rsid w:val="00FE765D"/>
    <w:rsid w:val="00FF3D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8588C"/>
  <w15:chartTrackingRefBased/>
  <w15:docId w15:val="{C7436EE8-00E5-C04F-ACCD-A57B11BDC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D31"/>
    <w:rPr>
      <w:rFonts w:ascii="Times New Roman" w:eastAsia="Times New Roman" w:hAnsi="Times New Roman" w:cs="Times New Roman"/>
      <w:lang w:eastAsia="fr-FR"/>
    </w:rPr>
  </w:style>
  <w:style w:type="paragraph" w:styleId="Titre2">
    <w:name w:val="heading 2"/>
    <w:basedOn w:val="Normal"/>
    <w:link w:val="Titre2Car"/>
    <w:uiPriority w:val="9"/>
    <w:qFormat/>
    <w:rsid w:val="00910E39"/>
    <w:pPr>
      <w:spacing w:before="100" w:beforeAutospacing="1" w:after="100" w:afterAutospacing="1"/>
      <w:outlineLvl w:val="1"/>
    </w:pPr>
    <w:rPr>
      <w:b/>
      <w:bCs/>
      <w:sz w:val="36"/>
      <w:szCs w:val="36"/>
    </w:rPr>
  </w:style>
  <w:style w:type="paragraph" w:styleId="Titre3">
    <w:name w:val="heading 3"/>
    <w:basedOn w:val="Normal"/>
    <w:next w:val="Normal"/>
    <w:link w:val="Titre3Car"/>
    <w:uiPriority w:val="9"/>
    <w:unhideWhenUsed/>
    <w:qFormat/>
    <w:rsid w:val="003B7C0A"/>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unhideWhenUsed/>
    <w:qFormat/>
    <w:rsid w:val="003B7C0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C626C"/>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CC626C"/>
  </w:style>
  <w:style w:type="paragraph" w:styleId="Pieddepage">
    <w:name w:val="footer"/>
    <w:basedOn w:val="Normal"/>
    <w:link w:val="PieddepageCar"/>
    <w:uiPriority w:val="99"/>
    <w:unhideWhenUsed/>
    <w:rsid w:val="00CC626C"/>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CC626C"/>
  </w:style>
  <w:style w:type="paragraph" w:styleId="Paragraphedeliste">
    <w:name w:val="List Paragraph"/>
    <w:basedOn w:val="Normal"/>
    <w:uiPriority w:val="34"/>
    <w:qFormat/>
    <w:rsid w:val="002C1E26"/>
    <w:pPr>
      <w:ind w:left="720"/>
      <w:contextualSpacing/>
    </w:pPr>
    <w:rPr>
      <w:rFonts w:asciiTheme="minorHAnsi" w:eastAsiaTheme="minorHAnsi" w:hAnsiTheme="minorHAnsi" w:cstheme="minorBidi"/>
      <w:lang w:eastAsia="en-US"/>
    </w:rPr>
  </w:style>
  <w:style w:type="paragraph" w:styleId="Sansinterligne">
    <w:name w:val="No Spacing"/>
    <w:uiPriority w:val="1"/>
    <w:qFormat/>
    <w:rsid w:val="002C1E26"/>
  </w:style>
  <w:style w:type="paragraph" w:customStyle="1" w:styleId="questions">
    <w:name w:val="questions"/>
    <w:basedOn w:val="Normal"/>
    <w:link w:val="questionsCar"/>
    <w:qFormat/>
    <w:rsid w:val="007F234F"/>
    <w:pPr>
      <w:numPr>
        <w:numId w:val="2"/>
      </w:numPr>
    </w:pPr>
    <w:rPr>
      <w:rFonts w:asciiTheme="minorHAnsi" w:hAnsiTheme="minorHAnsi" w:cstheme="minorHAnsi"/>
      <w:b/>
      <w:i/>
    </w:rPr>
  </w:style>
  <w:style w:type="character" w:customStyle="1" w:styleId="questionsCar">
    <w:name w:val="questions Car"/>
    <w:basedOn w:val="Policepardfaut"/>
    <w:link w:val="questions"/>
    <w:rsid w:val="007F234F"/>
    <w:rPr>
      <w:rFonts w:eastAsia="Times New Roman" w:cstheme="minorHAnsi"/>
      <w:b/>
      <w:i/>
      <w:lang w:eastAsia="fr-FR"/>
    </w:rPr>
  </w:style>
  <w:style w:type="paragraph" w:customStyle="1" w:styleId="Texte">
    <w:name w:val="Texte"/>
    <w:basedOn w:val="Normal"/>
    <w:link w:val="TexteCar"/>
    <w:qFormat/>
    <w:rsid w:val="003400DF"/>
    <w:pPr>
      <w:spacing w:line="276" w:lineRule="auto"/>
      <w:jc w:val="both"/>
    </w:pPr>
    <w:rPr>
      <w:rFonts w:ascii="Calibri" w:hAnsi="Calibri" w:cs="Calibri"/>
      <w:szCs w:val="22"/>
    </w:rPr>
  </w:style>
  <w:style w:type="character" w:customStyle="1" w:styleId="TexteCar">
    <w:name w:val="Texte Car"/>
    <w:basedOn w:val="Policepardfaut"/>
    <w:link w:val="Texte"/>
    <w:rsid w:val="003400DF"/>
    <w:rPr>
      <w:rFonts w:ascii="Calibri" w:eastAsia="Times New Roman" w:hAnsi="Calibri" w:cs="Calibri"/>
      <w:szCs w:val="22"/>
      <w:lang w:eastAsia="fr-FR"/>
    </w:rPr>
  </w:style>
  <w:style w:type="paragraph" w:styleId="Citation">
    <w:name w:val="Quote"/>
    <w:basedOn w:val="Normal"/>
    <w:next w:val="Normal"/>
    <w:link w:val="CitationCar"/>
    <w:uiPriority w:val="29"/>
    <w:qFormat/>
    <w:rsid w:val="003400DF"/>
    <w:pPr>
      <w:spacing w:before="200" w:after="160"/>
      <w:ind w:left="864" w:right="864"/>
      <w:jc w:val="center"/>
    </w:pPr>
    <w:rPr>
      <w:rFonts w:asciiTheme="minorHAnsi" w:eastAsiaTheme="minorHAnsi" w:hAnsiTheme="minorHAnsi" w:cstheme="minorBidi"/>
      <w:i/>
      <w:iCs/>
      <w:color w:val="404040" w:themeColor="text1" w:themeTint="BF"/>
      <w:lang w:eastAsia="en-US"/>
    </w:rPr>
  </w:style>
  <w:style w:type="character" w:customStyle="1" w:styleId="CitationCar">
    <w:name w:val="Citation Car"/>
    <w:basedOn w:val="Policepardfaut"/>
    <w:link w:val="Citation"/>
    <w:uiPriority w:val="29"/>
    <w:rsid w:val="003400DF"/>
    <w:rPr>
      <w:i/>
      <w:iCs/>
      <w:color w:val="404040" w:themeColor="text1" w:themeTint="BF"/>
    </w:rPr>
  </w:style>
  <w:style w:type="character" w:styleId="Textedelespacerserv">
    <w:name w:val="Placeholder Text"/>
    <w:basedOn w:val="Policepardfaut"/>
    <w:uiPriority w:val="99"/>
    <w:semiHidden/>
    <w:rsid w:val="006C7C78"/>
    <w:rPr>
      <w:color w:val="808080"/>
    </w:rPr>
  </w:style>
  <w:style w:type="paragraph" w:styleId="Textedebulles">
    <w:name w:val="Balloon Text"/>
    <w:basedOn w:val="Normal"/>
    <w:link w:val="TextedebullesCar"/>
    <w:uiPriority w:val="99"/>
    <w:semiHidden/>
    <w:unhideWhenUsed/>
    <w:rsid w:val="00AD35EB"/>
    <w:rPr>
      <w:rFonts w:eastAsiaTheme="minorHAnsi"/>
      <w:sz w:val="18"/>
      <w:szCs w:val="18"/>
      <w:lang w:eastAsia="en-US"/>
    </w:rPr>
  </w:style>
  <w:style w:type="character" w:customStyle="1" w:styleId="TextedebullesCar">
    <w:name w:val="Texte de bulles Car"/>
    <w:basedOn w:val="Policepardfaut"/>
    <w:link w:val="Textedebulles"/>
    <w:uiPriority w:val="99"/>
    <w:semiHidden/>
    <w:rsid w:val="00AD35EB"/>
    <w:rPr>
      <w:rFonts w:ascii="Times New Roman" w:hAnsi="Times New Roman" w:cs="Times New Roman"/>
      <w:sz w:val="18"/>
      <w:szCs w:val="18"/>
    </w:rPr>
  </w:style>
  <w:style w:type="table" w:styleId="Grilledutableau">
    <w:name w:val="Table Grid"/>
    <w:basedOn w:val="TableauNormal"/>
    <w:uiPriority w:val="39"/>
    <w:rsid w:val="008B2A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910E39"/>
    <w:rPr>
      <w:rFonts w:ascii="Times New Roman" w:eastAsia="Times New Roman" w:hAnsi="Times New Roman" w:cs="Times New Roman"/>
      <w:b/>
      <w:bCs/>
      <w:sz w:val="36"/>
      <w:szCs w:val="36"/>
      <w:lang w:eastAsia="fr-FR"/>
    </w:rPr>
  </w:style>
  <w:style w:type="character" w:styleId="lev">
    <w:name w:val="Strong"/>
    <w:basedOn w:val="Policepardfaut"/>
    <w:uiPriority w:val="22"/>
    <w:qFormat/>
    <w:rsid w:val="00910E39"/>
    <w:rPr>
      <w:b/>
      <w:bCs/>
    </w:rPr>
  </w:style>
  <w:style w:type="character" w:customStyle="1" w:styleId="sc-dqbhgy">
    <w:name w:val="sc-dqbhgy"/>
    <w:basedOn w:val="Policepardfaut"/>
    <w:rsid w:val="00910E39"/>
  </w:style>
  <w:style w:type="character" w:customStyle="1" w:styleId="apple-converted-space">
    <w:name w:val="apple-converted-space"/>
    <w:basedOn w:val="Policepardfaut"/>
    <w:rsid w:val="00910E39"/>
  </w:style>
  <w:style w:type="character" w:customStyle="1" w:styleId="lls-viewer-a">
    <w:name w:val="lls-viewer-a"/>
    <w:basedOn w:val="Policepardfaut"/>
    <w:rsid w:val="00910E39"/>
  </w:style>
  <w:style w:type="character" w:customStyle="1" w:styleId="mord">
    <w:name w:val="mord"/>
    <w:basedOn w:val="Policepardfaut"/>
    <w:rsid w:val="00910E39"/>
  </w:style>
  <w:style w:type="character" w:customStyle="1" w:styleId="vlist-s">
    <w:name w:val="vlist-s"/>
    <w:basedOn w:val="Policepardfaut"/>
    <w:rsid w:val="00910E39"/>
  </w:style>
  <w:style w:type="character" w:customStyle="1" w:styleId="mopen">
    <w:name w:val="mopen"/>
    <w:basedOn w:val="Policepardfaut"/>
    <w:rsid w:val="00910E39"/>
  </w:style>
  <w:style w:type="character" w:customStyle="1" w:styleId="mclose">
    <w:name w:val="mclose"/>
    <w:basedOn w:val="Policepardfaut"/>
    <w:rsid w:val="00910E39"/>
  </w:style>
  <w:style w:type="character" w:customStyle="1" w:styleId="mrel">
    <w:name w:val="mrel"/>
    <w:basedOn w:val="Policepardfaut"/>
    <w:rsid w:val="00910E39"/>
  </w:style>
  <w:style w:type="character" w:customStyle="1" w:styleId="sc-ieltvk">
    <w:name w:val="sc-ieltvk"/>
    <w:basedOn w:val="Policepardfaut"/>
    <w:rsid w:val="000326E0"/>
  </w:style>
  <w:style w:type="character" w:customStyle="1" w:styleId="mbin">
    <w:name w:val="mbin"/>
    <w:basedOn w:val="Policepardfaut"/>
    <w:rsid w:val="000326E0"/>
  </w:style>
  <w:style w:type="paragraph" w:customStyle="1" w:styleId="docdistrib">
    <w:name w:val="doc distrib"/>
    <w:basedOn w:val="Normal"/>
    <w:link w:val="docdistribCar"/>
    <w:qFormat/>
    <w:rsid w:val="00805669"/>
    <w:pPr>
      <w:spacing w:line="276" w:lineRule="auto"/>
      <w:jc w:val="both"/>
    </w:pPr>
    <w:rPr>
      <w:rFonts w:ascii="Calibri" w:hAnsi="Calibri" w:cs="Calibri"/>
      <w:sz w:val="22"/>
    </w:rPr>
  </w:style>
  <w:style w:type="character" w:customStyle="1" w:styleId="docdistribCar">
    <w:name w:val="doc distrib Car"/>
    <w:basedOn w:val="Policepardfaut"/>
    <w:link w:val="docdistrib"/>
    <w:rsid w:val="00805669"/>
    <w:rPr>
      <w:rFonts w:ascii="Calibri" w:eastAsia="Times New Roman" w:hAnsi="Calibri" w:cs="Calibri"/>
      <w:sz w:val="22"/>
      <w:lang w:eastAsia="fr-FR"/>
    </w:rPr>
  </w:style>
  <w:style w:type="character" w:customStyle="1" w:styleId="Titre3Car">
    <w:name w:val="Titre 3 Car"/>
    <w:basedOn w:val="Policepardfaut"/>
    <w:link w:val="Titre3"/>
    <w:uiPriority w:val="9"/>
    <w:rsid w:val="003B7C0A"/>
    <w:rPr>
      <w:rFonts w:asciiTheme="majorHAnsi" w:eastAsiaTheme="majorEastAsia" w:hAnsiTheme="majorHAnsi" w:cstheme="majorBidi"/>
      <w:color w:val="1F3763" w:themeColor="accent1" w:themeShade="7F"/>
      <w:lang w:eastAsia="fr-FR"/>
    </w:rPr>
  </w:style>
  <w:style w:type="character" w:customStyle="1" w:styleId="Titre4Car">
    <w:name w:val="Titre 4 Car"/>
    <w:basedOn w:val="Policepardfaut"/>
    <w:link w:val="Titre4"/>
    <w:uiPriority w:val="9"/>
    <w:rsid w:val="003B7C0A"/>
    <w:rPr>
      <w:rFonts w:asciiTheme="majorHAnsi" w:eastAsiaTheme="majorEastAsia" w:hAnsiTheme="majorHAnsi" w:cstheme="majorBidi"/>
      <w:i/>
      <w:iCs/>
      <w:color w:val="2F5496" w:themeColor="accent1" w:themeShade="BF"/>
      <w:lang w:eastAsia="fr-FR"/>
    </w:rPr>
  </w:style>
  <w:style w:type="character" w:customStyle="1" w:styleId="sc-dcoker">
    <w:name w:val="sc-dcoker"/>
    <w:basedOn w:val="Policepardfaut"/>
    <w:rsid w:val="003B7C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2065">
      <w:bodyDiv w:val="1"/>
      <w:marLeft w:val="0"/>
      <w:marRight w:val="0"/>
      <w:marTop w:val="0"/>
      <w:marBottom w:val="0"/>
      <w:divBdr>
        <w:top w:val="none" w:sz="0" w:space="0" w:color="auto"/>
        <w:left w:val="none" w:sz="0" w:space="0" w:color="auto"/>
        <w:bottom w:val="none" w:sz="0" w:space="0" w:color="auto"/>
        <w:right w:val="none" w:sz="0" w:space="0" w:color="auto"/>
      </w:divBdr>
    </w:div>
    <w:div w:id="12998609">
      <w:bodyDiv w:val="1"/>
      <w:marLeft w:val="0"/>
      <w:marRight w:val="0"/>
      <w:marTop w:val="0"/>
      <w:marBottom w:val="0"/>
      <w:divBdr>
        <w:top w:val="none" w:sz="0" w:space="0" w:color="auto"/>
        <w:left w:val="none" w:sz="0" w:space="0" w:color="auto"/>
        <w:bottom w:val="none" w:sz="0" w:space="0" w:color="auto"/>
        <w:right w:val="none" w:sz="0" w:space="0" w:color="auto"/>
      </w:divBdr>
      <w:divsChild>
        <w:div w:id="299575427">
          <w:marLeft w:val="0"/>
          <w:marRight w:val="150"/>
          <w:marTop w:val="0"/>
          <w:marBottom w:val="150"/>
          <w:divBdr>
            <w:top w:val="none" w:sz="0" w:space="0" w:color="auto"/>
            <w:left w:val="none" w:sz="0" w:space="0" w:color="auto"/>
            <w:bottom w:val="none" w:sz="0" w:space="0" w:color="auto"/>
            <w:right w:val="none" w:sz="0" w:space="0" w:color="auto"/>
          </w:divBdr>
          <w:divsChild>
            <w:div w:id="1835103407">
              <w:marLeft w:val="0"/>
              <w:marRight w:val="0"/>
              <w:marTop w:val="0"/>
              <w:marBottom w:val="0"/>
              <w:divBdr>
                <w:top w:val="none" w:sz="0" w:space="0" w:color="auto"/>
                <w:left w:val="none" w:sz="0" w:space="0" w:color="auto"/>
                <w:bottom w:val="none" w:sz="0" w:space="0" w:color="auto"/>
                <w:right w:val="none" w:sz="0" w:space="0" w:color="auto"/>
              </w:divBdr>
            </w:div>
          </w:divsChild>
        </w:div>
        <w:div w:id="675352987">
          <w:marLeft w:val="0"/>
          <w:marRight w:val="150"/>
          <w:marTop w:val="0"/>
          <w:marBottom w:val="150"/>
          <w:divBdr>
            <w:top w:val="none" w:sz="0" w:space="0" w:color="auto"/>
            <w:left w:val="none" w:sz="0" w:space="0" w:color="auto"/>
            <w:bottom w:val="none" w:sz="0" w:space="0" w:color="auto"/>
            <w:right w:val="none" w:sz="0" w:space="0" w:color="auto"/>
          </w:divBdr>
          <w:divsChild>
            <w:div w:id="82270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32387">
      <w:bodyDiv w:val="1"/>
      <w:marLeft w:val="0"/>
      <w:marRight w:val="0"/>
      <w:marTop w:val="0"/>
      <w:marBottom w:val="0"/>
      <w:divBdr>
        <w:top w:val="none" w:sz="0" w:space="0" w:color="auto"/>
        <w:left w:val="none" w:sz="0" w:space="0" w:color="auto"/>
        <w:bottom w:val="none" w:sz="0" w:space="0" w:color="auto"/>
        <w:right w:val="none" w:sz="0" w:space="0" w:color="auto"/>
      </w:divBdr>
    </w:div>
    <w:div w:id="164328692">
      <w:bodyDiv w:val="1"/>
      <w:marLeft w:val="0"/>
      <w:marRight w:val="0"/>
      <w:marTop w:val="0"/>
      <w:marBottom w:val="0"/>
      <w:divBdr>
        <w:top w:val="none" w:sz="0" w:space="0" w:color="auto"/>
        <w:left w:val="none" w:sz="0" w:space="0" w:color="auto"/>
        <w:bottom w:val="none" w:sz="0" w:space="0" w:color="auto"/>
        <w:right w:val="none" w:sz="0" w:space="0" w:color="auto"/>
      </w:divBdr>
    </w:div>
    <w:div w:id="324942920">
      <w:bodyDiv w:val="1"/>
      <w:marLeft w:val="0"/>
      <w:marRight w:val="0"/>
      <w:marTop w:val="0"/>
      <w:marBottom w:val="0"/>
      <w:divBdr>
        <w:top w:val="none" w:sz="0" w:space="0" w:color="auto"/>
        <w:left w:val="none" w:sz="0" w:space="0" w:color="auto"/>
        <w:bottom w:val="none" w:sz="0" w:space="0" w:color="auto"/>
        <w:right w:val="none" w:sz="0" w:space="0" w:color="auto"/>
      </w:divBdr>
      <w:divsChild>
        <w:div w:id="1157770200">
          <w:marLeft w:val="0"/>
          <w:marRight w:val="150"/>
          <w:marTop w:val="0"/>
          <w:marBottom w:val="150"/>
          <w:divBdr>
            <w:top w:val="none" w:sz="0" w:space="0" w:color="auto"/>
            <w:left w:val="none" w:sz="0" w:space="0" w:color="auto"/>
            <w:bottom w:val="none" w:sz="0" w:space="0" w:color="auto"/>
            <w:right w:val="none" w:sz="0" w:space="0" w:color="auto"/>
          </w:divBdr>
          <w:divsChild>
            <w:div w:id="1993556121">
              <w:marLeft w:val="0"/>
              <w:marRight w:val="0"/>
              <w:marTop w:val="0"/>
              <w:marBottom w:val="0"/>
              <w:divBdr>
                <w:top w:val="none" w:sz="0" w:space="0" w:color="auto"/>
                <w:left w:val="none" w:sz="0" w:space="0" w:color="auto"/>
                <w:bottom w:val="none" w:sz="0" w:space="0" w:color="auto"/>
                <w:right w:val="none" w:sz="0" w:space="0" w:color="auto"/>
              </w:divBdr>
            </w:div>
          </w:divsChild>
        </w:div>
        <w:div w:id="1260602760">
          <w:marLeft w:val="0"/>
          <w:marRight w:val="150"/>
          <w:marTop w:val="0"/>
          <w:marBottom w:val="150"/>
          <w:divBdr>
            <w:top w:val="none" w:sz="0" w:space="0" w:color="auto"/>
            <w:left w:val="none" w:sz="0" w:space="0" w:color="auto"/>
            <w:bottom w:val="none" w:sz="0" w:space="0" w:color="auto"/>
            <w:right w:val="none" w:sz="0" w:space="0" w:color="auto"/>
          </w:divBdr>
          <w:divsChild>
            <w:div w:id="11471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66871">
      <w:bodyDiv w:val="1"/>
      <w:marLeft w:val="0"/>
      <w:marRight w:val="0"/>
      <w:marTop w:val="0"/>
      <w:marBottom w:val="0"/>
      <w:divBdr>
        <w:top w:val="none" w:sz="0" w:space="0" w:color="auto"/>
        <w:left w:val="none" w:sz="0" w:space="0" w:color="auto"/>
        <w:bottom w:val="none" w:sz="0" w:space="0" w:color="auto"/>
        <w:right w:val="none" w:sz="0" w:space="0" w:color="auto"/>
      </w:divBdr>
      <w:divsChild>
        <w:div w:id="764686274">
          <w:marLeft w:val="0"/>
          <w:marRight w:val="150"/>
          <w:marTop w:val="0"/>
          <w:marBottom w:val="150"/>
          <w:divBdr>
            <w:top w:val="none" w:sz="0" w:space="0" w:color="auto"/>
            <w:left w:val="none" w:sz="0" w:space="0" w:color="auto"/>
            <w:bottom w:val="none" w:sz="0" w:space="0" w:color="auto"/>
            <w:right w:val="none" w:sz="0" w:space="0" w:color="auto"/>
          </w:divBdr>
          <w:divsChild>
            <w:div w:id="1531256175">
              <w:marLeft w:val="0"/>
              <w:marRight w:val="0"/>
              <w:marTop w:val="0"/>
              <w:marBottom w:val="0"/>
              <w:divBdr>
                <w:top w:val="none" w:sz="0" w:space="0" w:color="auto"/>
                <w:left w:val="none" w:sz="0" w:space="0" w:color="auto"/>
                <w:bottom w:val="none" w:sz="0" w:space="0" w:color="auto"/>
                <w:right w:val="none" w:sz="0" w:space="0" w:color="auto"/>
              </w:divBdr>
            </w:div>
          </w:divsChild>
        </w:div>
        <w:div w:id="726951257">
          <w:marLeft w:val="0"/>
          <w:marRight w:val="150"/>
          <w:marTop w:val="0"/>
          <w:marBottom w:val="150"/>
          <w:divBdr>
            <w:top w:val="none" w:sz="0" w:space="0" w:color="auto"/>
            <w:left w:val="none" w:sz="0" w:space="0" w:color="auto"/>
            <w:bottom w:val="none" w:sz="0" w:space="0" w:color="auto"/>
            <w:right w:val="none" w:sz="0" w:space="0" w:color="auto"/>
          </w:divBdr>
          <w:divsChild>
            <w:div w:id="114937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868791">
      <w:bodyDiv w:val="1"/>
      <w:marLeft w:val="0"/>
      <w:marRight w:val="0"/>
      <w:marTop w:val="0"/>
      <w:marBottom w:val="0"/>
      <w:divBdr>
        <w:top w:val="none" w:sz="0" w:space="0" w:color="auto"/>
        <w:left w:val="none" w:sz="0" w:space="0" w:color="auto"/>
        <w:bottom w:val="none" w:sz="0" w:space="0" w:color="auto"/>
        <w:right w:val="none" w:sz="0" w:space="0" w:color="auto"/>
      </w:divBdr>
      <w:divsChild>
        <w:div w:id="2074885489">
          <w:marLeft w:val="0"/>
          <w:marRight w:val="150"/>
          <w:marTop w:val="0"/>
          <w:marBottom w:val="150"/>
          <w:divBdr>
            <w:top w:val="none" w:sz="0" w:space="0" w:color="auto"/>
            <w:left w:val="none" w:sz="0" w:space="0" w:color="auto"/>
            <w:bottom w:val="none" w:sz="0" w:space="0" w:color="auto"/>
            <w:right w:val="none" w:sz="0" w:space="0" w:color="auto"/>
          </w:divBdr>
          <w:divsChild>
            <w:div w:id="1903053198">
              <w:marLeft w:val="0"/>
              <w:marRight w:val="0"/>
              <w:marTop w:val="0"/>
              <w:marBottom w:val="0"/>
              <w:divBdr>
                <w:top w:val="none" w:sz="0" w:space="0" w:color="auto"/>
                <w:left w:val="none" w:sz="0" w:space="0" w:color="auto"/>
                <w:bottom w:val="none" w:sz="0" w:space="0" w:color="auto"/>
                <w:right w:val="none" w:sz="0" w:space="0" w:color="auto"/>
              </w:divBdr>
            </w:div>
          </w:divsChild>
        </w:div>
        <w:div w:id="1827357830">
          <w:marLeft w:val="0"/>
          <w:marRight w:val="150"/>
          <w:marTop w:val="0"/>
          <w:marBottom w:val="150"/>
          <w:divBdr>
            <w:top w:val="none" w:sz="0" w:space="0" w:color="auto"/>
            <w:left w:val="none" w:sz="0" w:space="0" w:color="auto"/>
            <w:bottom w:val="none" w:sz="0" w:space="0" w:color="auto"/>
            <w:right w:val="none" w:sz="0" w:space="0" w:color="auto"/>
          </w:divBdr>
          <w:divsChild>
            <w:div w:id="11549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832">
      <w:bodyDiv w:val="1"/>
      <w:marLeft w:val="0"/>
      <w:marRight w:val="0"/>
      <w:marTop w:val="0"/>
      <w:marBottom w:val="0"/>
      <w:divBdr>
        <w:top w:val="none" w:sz="0" w:space="0" w:color="auto"/>
        <w:left w:val="none" w:sz="0" w:space="0" w:color="auto"/>
        <w:bottom w:val="none" w:sz="0" w:space="0" w:color="auto"/>
        <w:right w:val="none" w:sz="0" w:space="0" w:color="auto"/>
      </w:divBdr>
    </w:div>
    <w:div w:id="606889377">
      <w:bodyDiv w:val="1"/>
      <w:marLeft w:val="0"/>
      <w:marRight w:val="0"/>
      <w:marTop w:val="0"/>
      <w:marBottom w:val="0"/>
      <w:divBdr>
        <w:top w:val="none" w:sz="0" w:space="0" w:color="auto"/>
        <w:left w:val="none" w:sz="0" w:space="0" w:color="auto"/>
        <w:bottom w:val="none" w:sz="0" w:space="0" w:color="auto"/>
        <w:right w:val="none" w:sz="0" w:space="0" w:color="auto"/>
      </w:divBdr>
    </w:div>
    <w:div w:id="745149962">
      <w:bodyDiv w:val="1"/>
      <w:marLeft w:val="0"/>
      <w:marRight w:val="0"/>
      <w:marTop w:val="0"/>
      <w:marBottom w:val="0"/>
      <w:divBdr>
        <w:top w:val="none" w:sz="0" w:space="0" w:color="auto"/>
        <w:left w:val="none" w:sz="0" w:space="0" w:color="auto"/>
        <w:bottom w:val="none" w:sz="0" w:space="0" w:color="auto"/>
        <w:right w:val="none" w:sz="0" w:space="0" w:color="auto"/>
      </w:divBdr>
    </w:div>
    <w:div w:id="802501679">
      <w:bodyDiv w:val="1"/>
      <w:marLeft w:val="0"/>
      <w:marRight w:val="0"/>
      <w:marTop w:val="0"/>
      <w:marBottom w:val="0"/>
      <w:divBdr>
        <w:top w:val="none" w:sz="0" w:space="0" w:color="auto"/>
        <w:left w:val="none" w:sz="0" w:space="0" w:color="auto"/>
        <w:bottom w:val="none" w:sz="0" w:space="0" w:color="auto"/>
        <w:right w:val="none" w:sz="0" w:space="0" w:color="auto"/>
      </w:divBdr>
    </w:div>
    <w:div w:id="863635763">
      <w:bodyDiv w:val="1"/>
      <w:marLeft w:val="0"/>
      <w:marRight w:val="0"/>
      <w:marTop w:val="0"/>
      <w:marBottom w:val="0"/>
      <w:divBdr>
        <w:top w:val="none" w:sz="0" w:space="0" w:color="auto"/>
        <w:left w:val="none" w:sz="0" w:space="0" w:color="auto"/>
        <w:bottom w:val="none" w:sz="0" w:space="0" w:color="auto"/>
        <w:right w:val="none" w:sz="0" w:space="0" w:color="auto"/>
      </w:divBdr>
      <w:divsChild>
        <w:div w:id="84301551">
          <w:marLeft w:val="0"/>
          <w:marRight w:val="150"/>
          <w:marTop w:val="0"/>
          <w:marBottom w:val="150"/>
          <w:divBdr>
            <w:top w:val="none" w:sz="0" w:space="0" w:color="auto"/>
            <w:left w:val="none" w:sz="0" w:space="0" w:color="auto"/>
            <w:bottom w:val="none" w:sz="0" w:space="0" w:color="auto"/>
            <w:right w:val="none" w:sz="0" w:space="0" w:color="auto"/>
          </w:divBdr>
          <w:divsChild>
            <w:div w:id="1420710955">
              <w:marLeft w:val="0"/>
              <w:marRight w:val="0"/>
              <w:marTop w:val="0"/>
              <w:marBottom w:val="0"/>
              <w:divBdr>
                <w:top w:val="none" w:sz="0" w:space="0" w:color="auto"/>
                <w:left w:val="none" w:sz="0" w:space="0" w:color="auto"/>
                <w:bottom w:val="none" w:sz="0" w:space="0" w:color="auto"/>
                <w:right w:val="none" w:sz="0" w:space="0" w:color="auto"/>
              </w:divBdr>
            </w:div>
          </w:divsChild>
        </w:div>
        <w:div w:id="902057717">
          <w:marLeft w:val="0"/>
          <w:marRight w:val="150"/>
          <w:marTop w:val="0"/>
          <w:marBottom w:val="150"/>
          <w:divBdr>
            <w:top w:val="none" w:sz="0" w:space="0" w:color="auto"/>
            <w:left w:val="none" w:sz="0" w:space="0" w:color="auto"/>
            <w:bottom w:val="none" w:sz="0" w:space="0" w:color="auto"/>
            <w:right w:val="none" w:sz="0" w:space="0" w:color="auto"/>
          </w:divBdr>
          <w:divsChild>
            <w:div w:id="19775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258478">
      <w:bodyDiv w:val="1"/>
      <w:marLeft w:val="0"/>
      <w:marRight w:val="0"/>
      <w:marTop w:val="0"/>
      <w:marBottom w:val="0"/>
      <w:divBdr>
        <w:top w:val="none" w:sz="0" w:space="0" w:color="auto"/>
        <w:left w:val="none" w:sz="0" w:space="0" w:color="auto"/>
        <w:bottom w:val="none" w:sz="0" w:space="0" w:color="auto"/>
        <w:right w:val="none" w:sz="0" w:space="0" w:color="auto"/>
      </w:divBdr>
    </w:div>
    <w:div w:id="990599515">
      <w:bodyDiv w:val="1"/>
      <w:marLeft w:val="0"/>
      <w:marRight w:val="0"/>
      <w:marTop w:val="0"/>
      <w:marBottom w:val="0"/>
      <w:divBdr>
        <w:top w:val="none" w:sz="0" w:space="0" w:color="auto"/>
        <w:left w:val="none" w:sz="0" w:space="0" w:color="auto"/>
        <w:bottom w:val="none" w:sz="0" w:space="0" w:color="auto"/>
        <w:right w:val="none" w:sz="0" w:space="0" w:color="auto"/>
      </w:divBdr>
      <w:divsChild>
        <w:div w:id="1144392869">
          <w:marLeft w:val="0"/>
          <w:marRight w:val="150"/>
          <w:marTop w:val="0"/>
          <w:marBottom w:val="150"/>
          <w:divBdr>
            <w:top w:val="none" w:sz="0" w:space="0" w:color="auto"/>
            <w:left w:val="none" w:sz="0" w:space="0" w:color="auto"/>
            <w:bottom w:val="none" w:sz="0" w:space="0" w:color="auto"/>
            <w:right w:val="none" w:sz="0" w:space="0" w:color="auto"/>
          </w:divBdr>
          <w:divsChild>
            <w:div w:id="1198086779">
              <w:marLeft w:val="0"/>
              <w:marRight w:val="0"/>
              <w:marTop w:val="0"/>
              <w:marBottom w:val="0"/>
              <w:divBdr>
                <w:top w:val="none" w:sz="0" w:space="0" w:color="auto"/>
                <w:left w:val="none" w:sz="0" w:space="0" w:color="auto"/>
                <w:bottom w:val="none" w:sz="0" w:space="0" w:color="auto"/>
                <w:right w:val="none" w:sz="0" w:space="0" w:color="auto"/>
              </w:divBdr>
            </w:div>
          </w:divsChild>
        </w:div>
        <w:div w:id="20668804">
          <w:marLeft w:val="0"/>
          <w:marRight w:val="150"/>
          <w:marTop w:val="0"/>
          <w:marBottom w:val="150"/>
          <w:divBdr>
            <w:top w:val="none" w:sz="0" w:space="0" w:color="auto"/>
            <w:left w:val="none" w:sz="0" w:space="0" w:color="auto"/>
            <w:bottom w:val="none" w:sz="0" w:space="0" w:color="auto"/>
            <w:right w:val="none" w:sz="0" w:space="0" w:color="auto"/>
          </w:divBdr>
          <w:divsChild>
            <w:div w:id="3357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22484">
      <w:bodyDiv w:val="1"/>
      <w:marLeft w:val="0"/>
      <w:marRight w:val="0"/>
      <w:marTop w:val="0"/>
      <w:marBottom w:val="0"/>
      <w:divBdr>
        <w:top w:val="none" w:sz="0" w:space="0" w:color="auto"/>
        <w:left w:val="none" w:sz="0" w:space="0" w:color="auto"/>
        <w:bottom w:val="none" w:sz="0" w:space="0" w:color="auto"/>
        <w:right w:val="none" w:sz="0" w:space="0" w:color="auto"/>
      </w:divBdr>
    </w:div>
    <w:div w:id="1122501818">
      <w:bodyDiv w:val="1"/>
      <w:marLeft w:val="0"/>
      <w:marRight w:val="0"/>
      <w:marTop w:val="0"/>
      <w:marBottom w:val="0"/>
      <w:divBdr>
        <w:top w:val="none" w:sz="0" w:space="0" w:color="auto"/>
        <w:left w:val="none" w:sz="0" w:space="0" w:color="auto"/>
        <w:bottom w:val="none" w:sz="0" w:space="0" w:color="auto"/>
        <w:right w:val="none" w:sz="0" w:space="0" w:color="auto"/>
      </w:divBdr>
    </w:div>
    <w:div w:id="1459687362">
      <w:bodyDiv w:val="1"/>
      <w:marLeft w:val="0"/>
      <w:marRight w:val="0"/>
      <w:marTop w:val="0"/>
      <w:marBottom w:val="0"/>
      <w:divBdr>
        <w:top w:val="none" w:sz="0" w:space="0" w:color="auto"/>
        <w:left w:val="none" w:sz="0" w:space="0" w:color="auto"/>
        <w:bottom w:val="none" w:sz="0" w:space="0" w:color="auto"/>
        <w:right w:val="none" w:sz="0" w:space="0" w:color="auto"/>
      </w:divBdr>
      <w:divsChild>
        <w:div w:id="1413891503">
          <w:marLeft w:val="0"/>
          <w:marRight w:val="150"/>
          <w:marTop w:val="0"/>
          <w:marBottom w:val="150"/>
          <w:divBdr>
            <w:top w:val="none" w:sz="0" w:space="0" w:color="auto"/>
            <w:left w:val="none" w:sz="0" w:space="0" w:color="auto"/>
            <w:bottom w:val="none" w:sz="0" w:space="0" w:color="auto"/>
            <w:right w:val="none" w:sz="0" w:space="0" w:color="auto"/>
          </w:divBdr>
          <w:divsChild>
            <w:div w:id="1173955085">
              <w:marLeft w:val="0"/>
              <w:marRight w:val="0"/>
              <w:marTop w:val="0"/>
              <w:marBottom w:val="0"/>
              <w:divBdr>
                <w:top w:val="none" w:sz="0" w:space="0" w:color="auto"/>
                <w:left w:val="none" w:sz="0" w:space="0" w:color="auto"/>
                <w:bottom w:val="none" w:sz="0" w:space="0" w:color="auto"/>
                <w:right w:val="none" w:sz="0" w:space="0" w:color="auto"/>
              </w:divBdr>
            </w:div>
          </w:divsChild>
        </w:div>
        <w:div w:id="1959948685">
          <w:marLeft w:val="0"/>
          <w:marRight w:val="150"/>
          <w:marTop w:val="0"/>
          <w:marBottom w:val="150"/>
          <w:divBdr>
            <w:top w:val="none" w:sz="0" w:space="0" w:color="auto"/>
            <w:left w:val="none" w:sz="0" w:space="0" w:color="auto"/>
            <w:bottom w:val="none" w:sz="0" w:space="0" w:color="auto"/>
            <w:right w:val="none" w:sz="0" w:space="0" w:color="auto"/>
          </w:divBdr>
          <w:divsChild>
            <w:div w:id="181930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18198">
      <w:bodyDiv w:val="1"/>
      <w:marLeft w:val="0"/>
      <w:marRight w:val="0"/>
      <w:marTop w:val="0"/>
      <w:marBottom w:val="0"/>
      <w:divBdr>
        <w:top w:val="none" w:sz="0" w:space="0" w:color="auto"/>
        <w:left w:val="none" w:sz="0" w:space="0" w:color="auto"/>
        <w:bottom w:val="none" w:sz="0" w:space="0" w:color="auto"/>
        <w:right w:val="none" w:sz="0" w:space="0" w:color="auto"/>
      </w:divBdr>
      <w:divsChild>
        <w:div w:id="1466312937">
          <w:marLeft w:val="0"/>
          <w:marRight w:val="150"/>
          <w:marTop w:val="0"/>
          <w:marBottom w:val="150"/>
          <w:divBdr>
            <w:top w:val="none" w:sz="0" w:space="0" w:color="auto"/>
            <w:left w:val="none" w:sz="0" w:space="0" w:color="auto"/>
            <w:bottom w:val="none" w:sz="0" w:space="0" w:color="auto"/>
            <w:right w:val="none" w:sz="0" w:space="0" w:color="auto"/>
          </w:divBdr>
          <w:divsChild>
            <w:div w:id="1353730015">
              <w:marLeft w:val="0"/>
              <w:marRight w:val="0"/>
              <w:marTop w:val="0"/>
              <w:marBottom w:val="0"/>
              <w:divBdr>
                <w:top w:val="none" w:sz="0" w:space="0" w:color="auto"/>
                <w:left w:val="none" w:sz="0" w:space="0" w:color="auto"/>
                <w:bottom w:val="none" w:sz="0" w:space="0" w:color="auto"/>
                <w:right w:val="none" w:sz="0" w:space="0" w:color="auto"/>
              </w:divBdr>
            </w:div>
          </w:divsChild>
        </w:div>
        <w:div w:id="42874813">
          <w:marLeft w:val="0"/>
          <w:marRight w:val="150"/>
          <w:marTop w:val="0"/>
          <w:marBottom w:val="150"/>
          <w:divBdr>
            <w:top w:val="none" w:sz="0" w:space="0" w:color="auto"/>
            <w:left w:val="none" w:sz="0" w:space="0" w:color="auto"/>
            <w:bottom w:val="none" w:sz="0" w:space="0" w:color="auto"/>
            <w:right w:val="none" w:sz="0" w:space="0" w:color="auto"/>
          </w:divBdr>
          <w:divsChild>
            <w:div w:id="200239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60430">
      <w:bodyDiv w:val="1"/>
      <w:marLeft w:val="0"/>
      <w:marRight w:val="0"/>
      <w:marTop w:val="0"/>
      <w:marBottom w:val="0"/>
      <w:divBdr>
        <w:top w:val="none" w:sz="0" w:space="0" w:color="auto"/>
        <w:left w:val="none" w:sz="0" w:space="0" w:color="auto"/>
        <w:bottom w:val="none" w:sz="0" w:space="0" w:color="auto"/>
        <w:right w:val="none" w:sz="0" w:space="0" w:color="auto"/>
      </w:divBdr>
    </w:div>
    <w:div w:id="1516076396">
      <w:bodyDiv w:val="1"/>
      <w:marLeft w:val="0"/>
      <w:marRight w:val="0"/>
      <w:marTop w:val="0"/>
      <w:marBottom w:val="0"/>
      <w:divBdr>
        <w:top w:val="none" w:sz="0" w:space="0" w:color="auto"/>
        <w:left w:val="none" w:sz="0" w:space="0" w:color="auto"/>
        <w:bottom w:val="none" w:sz="0" w:space="0" w:color="auto"/>
        <w:right w:val="none" w:sz="0" w:space="0" w:color="auto"/>
      </w:divBdr>
    </w:div>
    <w:div w:id="1564833269">
      <w:bodyDiv w:val="1"/>
      <w:marLeft w:val="0"/>
      <w:marRight w:val="0"/>
      <w:marTop w:val="0"/>
      <w:marBottom w:val="0"/>
      <w:divBdr>
        <w:top w:val="none" w:sz="0" w:space="0" w:color="auto"/>
        <w:left w:val="none" w:sz="0" w:space="0" w:color="auto"/>
        <w:bottom w:val="none" w:sz="0" w:space="0" w:color="auto"/>
        <w:right w:val="none" w:sz="0" w:space="0" w:color="auto"/>
      </w:divBdr>
    </w:div>
    <w:div w:id="1584802438">
      <w:bodyDiv w:val="1"/>
      <w:marLeft w:val="0"/>
      <w:marRight w:val="0"/>
      <w:marTop w:val="0"/>
      <w:marBottom w:val="0"/>
      <w:divBdr>
        <w:top w:val="none" w:sz="0" w:space="0" w:color="auto"/>
        <w:left w:val="none" w:sz="0" w:space="0" w:color="auto"/>
        <w:bottom w:val="none" w:sz="0" w:space="0" w:color="auto"/>
        <w:right w:val="none" w:sz="0" w:space="0" w:color="auto"/>
      </w:divBdr>
    </w:div>
    <w:div w:id="1644503062">
      <w:bodyDiv w:val="1"/>
      <w:marLeft w:val="0"/>
      <w:marRight w:val="0"/>
      <w:marTop w:val="0"/>
      <w:marBottom w:val="0"/>
      <w:divBdr>
        <w:top w:val="none" w:sz="0" w:space="0" w:color="auto"/>
        <w:left w:val="none" w:sz="0" w:space="0" w:color="auto"/>
        <w:bottom w:val="none" w:sz="0" w:space="0" w:color="auto"/>
        <w:right w:val="none" w:sz="0" w:space="0" w:color="auto"/>
      </w:divBdr>
      <w:divsChild>
        <w:div w:id="1605261527">
          <w:marLeft w:val="0"/>
          <w:marRight w:val="150"/>
          <w:marTop w:val="0"/>
          <w:marBottom w:val="150"/>
          <w:divBdr>
            <w:top w:val="none" w:sz="0" w:space="0" w:color="auto"/>
            <w:left w:val="none" w:sz="0" w:space="0" w:color="auto"/>
            <w:bottom w:val="none" w:sz="0" w:space="0" w:color="auto"/>
            <w:right w:val="none" w:sz="0" w:space="0" w:color="auto"/>
          </w:divBdr>
          <w:divsChild>
            <w:div w:id="1750619418">
              <w:marLeft w:val="0"/>
              <w:marRight w:val="0"/>
              <w:marTop w:val="0"/>
              <w:marBottom w:val="0"/>
              <w:divBdr>
                <w:top w:val="none" w:sz="0" w:space="0" w:color="auto"/>
                <w:left w:val="none" w:sz="0" w:space="0" w:color="auto"/>
                <w:bottom w:val="none" w:sz="0" w:space="0" w:color="auto"/>
                <w:right w:val="none" w:sz="0" w:space="0" w:color="auto"/>
              </w:divBdr>
            </w:div>
          </w:divsChild>
        </w:div>
        <w:div w:id="1326780199">
          <w:marLeft w:val="0"/>
          <w:marRight w:val="150"/>
          <w:marTop w:val="0"/>
          <w:marBottom w:val="150"/>
          <w:divBdr>
            <w:top w:val="none" w:sz="0" w:space="0" w:color="auto"/>
            <w:left w:val="none" w:sz="0" w:space="0" w:color="auto"/>
            <w:bottom w:val="none" w:sz="0" w:space="0" w:color="auto"/>
            <w:right w:val="none" w:sz="0" w:space="0" w:color="auto"/>
          </w:divBdr>
          <w:divsChild>
            <w:div w:id="128982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52197">
      <w:bodyDiv w:val="1"/>
      <w:marLeft w:val="0"/>
      <w:marRight w:val="0"/>
      <w:marTop w:val="0"/>
      <w:marBottom w:val="0"/>
      <w:divBdr>
        <w:top w:val="none" w:sz="0" w:space="0" w:color="auto"/>
        <w:left w:val="none" w:sz="0" w:space="0" w:color="auto"/>
        <w:bottom w:val="none" w:sz="0" w:space="0" w:color="auto"/>
        <w:right w:val="none" w:sz="0" w:space="0" w:color="auto"/>
      </w:divBdr>
      <w:divsChild>
        <w:div w:id="1413044243">
          <w:marLeft w:val="0"/>
          <w:marRight w:val="150"/>
          <w:marTop w:val="0"/>
          <w:marBottom w:val="150"/>
          <w:divBdr>
            <w:top w:val="none" w:sz="0" w:space="0" w:color="auto"/>
            <w:left w:val="none" w:sz="0" w:space="0" w:color="auto"/>
            <w:bottom w:val="none" w:sz="0" w:space="0" w:color="auto"/>
            <w:right w:val="none" w:sz="0" w:space="0" w:color="auto"/>
          </w:divBdr>
          <w:divsChild>
            <w:div w:id="115005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3814">
      <w:bodyDiv w:val="1"/>
      <w:marLeft w:val="0"/>
      <w:marRight w:val="0"/>
      <w:marTop w:val="0"/>
      <w:marBottom w:val="0"/>
      <w:divBdr>
        <w:top w:val="none" w:sz="0" w:space="0" w:color="auto"/>
        <w:left w:val="none" w:sz="0" w:space="0" w:color="auto"/>
        <w:bottom w:val="none" w:sz="0" w:space="0" w:color="auto"/>
        <w:right w:val="none" w:sz="0" w:space="0" w:color="auto"/>
      </w:divBdr>
      <w:divsChild>
        <w:div w:id="303121010">
          <w:marLeft w:val="0"/>
          <w:marRight w:val="150"/>
          <w:marTop w:val="0"/>
          <w:marBottom w:val="150"/>
          <w:divBdr>
            <w:top w:val="none" w:sz="0" w:space="0" w:color="auto"/>
            <w:left w:val="none" w:sz="0" w:space="0" w:color="auto"/>
            <w:bottom w:val="none" w:sz="0" w:space="0" w:color="auto"/>
            <w:right w:val="none" w:sz="0" w:space="0" w:color="auto"/>
          </w:divBdr>
          <w:divsChild>
            <w:div w:id="1498426071">
              <w:marLeft w:val="0"/>
              <w:marRight w:val="0"/>
              <w:marTop w:val="0"/>
              <w:marBottom w:val="0"/>
              <w:divBdr>
                <w:top w:val="none" w:sz="0" w:space="0" w:color="auto"/>
                <w:left w:val="none" w:sz="0" w:space="0" w:color="auto"/>
                <w:bottom w:val="none" w:sz="0" w:space="0" w:color="auto"/>
                <w:right w:val="none" w:sz="0" w:space="0" w:color="auto"/>
              </w:divBdr>
            </w:div>
          </w:divsChild>
        </w:div>
        <w:div w:id="1700352439">
          <w:marLeft w:val="0"/>
          <w:marRight w:val="150"/>
          <w:marTop w:val="0"/>
          <w:marBottom w:val="150"/>
          <w:divBdr>
            <w:top w:val="none" w:sz="0" w:space="0" w:color="auto"/>
            <w:left w:val="none" w:sz="0" w:space="0" w:color="auto"/>
            <w:bottom w:val="none" w:sz="0" w:space="0" w:color="auto"/>
            <w:right w:val="none" w:sz="0" w:space="0" w:color="auto"/>
          </w:divBdr>
          <w:divsChild>
            <w:div w:id="77706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1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AB1D7-CB42-5E44-AE10-A224A8279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431</Words>
  <Characters>2376</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Margaux Jullien</dc:creator>
  <cp:keywords/>
  <dc:description/>
  <cp:lastModifiedBy>Margaux Jullien</cp:lastModifiedBy>
  <cp:revision>13</cp:revision>
  <cp:lastPrinted>2021-12-02T11:01:00Z</cp:lastPrinted>
  <dcterms:created xsi:type="dcterms:W3CDTF">2021-12-02T12:21:00Z</dcterms:created>
  <dcterms:modified xsi:type="dcterms:W3CDTF">2021-12-02T12:37:00Z</dcterms:modified>
</cp:coreProperties>
</file>