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209"/>
        <w:gridCol w:w="1241"/>
      </w:tblGrid>
      <w:tr w:rsidR="00A17091" w:rsidRPr="004170FA" w14:paraId="49B49209" w14:textId="77777777" w:rsidTr="0054734C">
        <w:tc>
          <w:tcPr>
            <w:tcW w:w="920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15C126C" w14:textId="77777777" w:rsidR="00A17091" w:rsidRPr="009B2C4A" w:rsidRDefault="003B37AC" w:rsidP="0054734C">
            <w:pPr>
              <w:pStyle w:val="En-tte"/>
              <w:jc w:val="center"/>
              <w:rPr>
                <w:rFonts w:ascii="Talking to the Moon" w:hAnsi="Talking to the Moon"/>
                <w:b/>
                <w:bCs/>
                <w:color w:val="000000" w:themeColor="text1"/>
                <w:sz w:val="32"/>
                <w:szCs w:val="32"/>
              </w:rPr>
            </w:pPr>
            <w:r>
              <w:rPr>
                <w:rFonts w:ascii="Mistral" w:hAnsi="Mistral" w:cstheme="majorHAnsi"/>
                <w:sz w:val="56"/>
                <w:szCs w:val="56"/>
              </w:rPr>
              <w:t>Le bingo des électrons</w:t>
            </w:r>
          </w:p>
        </w:tc>
        <w:tc>
          <w:tcPr>
            <w:tcW w:w="12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43B8045" w14:textId="77777777" w:rsidR="00A17091" w:rsidRPr="009B2C4A" w:rsidRDefault="00A17091" w:rsidP="0054734C">
            <w:pPr>
              <w:pStyle w:val="En-tte"/>
              <w:jc w:val="center"/>
              <w:rPr>
                <w:color w:val="000000" w:themeColor="text1"/>
              </w:rPr>
            </w:pPr>
            <w:r w:rsidRPr="009B2C4A">
              <w:rPr>
                <w:color w:val="000000" w:themeColor="text1"/>
              </w:rPr>
              <w:t xml:space="preserve">Chap </w:t>
            </w:r>
            <w:r w:rsidR="003B37AC">
              <w:rPr>
                <w:color w:val="000000" w:themeColor="text1"/>
              </w:rPr>
              <w:t>6</w:t>
            </w:r>
          </w:p>
        </w:tc>
      </w:tr>
      <w:tr w:rsidR="00A17091" w:rsidRPr="004170FA" w14:paraId="5150DC97" w14:textId="77777777" w:rsidTr="0054734C">
        <w:trPr>
          <w:trHeight w:val="530"/>
        </w:trPr>
        <w:tc>
          <w:tcPr>
            <w:tcW w:w="920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F533B3D" w14:textId="77777777" w:rsidR="00A17091" w:rsidRPr="009B2C4A" w:rsidRDefault="00A17091" w:rsidP="0054734C">
            <w:pPr>
              <w:pStyle w:val="En-tte"/>
              <w:rPr>
                <w:color w:val="000000" w:themeColor="text1"/>
              </w:rPr>
            </w:pPr>
            <w:r w:rsidRPr="009B2C4A">
              <w:rPr>
                <w:color w:val="000000" w:themeColor="text1"/>
              </w:rPr>
              <w:t>Nom Prénom :</w:t>
            </w:r>
          </w:p>
        </w:tc>
        <w:tc>
          <w:tcPr>
            <w:tcW w:w="12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7145014" w14:textId="77777777" w:rsidR="00A17091" w:rsidRPr="00723EEA" w:rsidRDefault="00A17091" w:rsidP="0054734C">
            <w:pPr>
              <w:pStyle w:val="En-tte"/>
              <w:jc w:val="center"/>
              <w:rPr>
                <w:color w:val="000000" w:themeColor="text1"/>
                <w:vertAlign w:val="superscript"/>
              </w:rPr>
            </w:pPr>
            <w:r>
              <w:rPr>
                <w:color w:val="000000" w:themeColor="text1"/>
              </w:rPr>
              <w:t>2</w:t>
            </w:r>
            <w:r w:rsidRPr="00723EEA">
              <w:rPr>
                <w:color w:val="000000" w:themeColor="text1"/>
                <w:vertAlign w:val="superscript"/>
              </w:rPr>
              <w:t>nde</w:t>
            </w:r>
          </w:p>
        </w:tc>
      </w:tr>
    </w:tbl>
    <w:p w14:paraId="262B7814" w14:textId="77777777" w:rsidR="0008214A" w:rsidRPr="00DA7DAE" w:rsidRDefault="0008214A" w:rsidP="00A17091">
      <w:pPr>
        <w:rPr>
          <w:rFonts w:ascii="Spacy" w:hAnsi="Spacy"/>
          <w:sz w:val="28"/>
          <w:szCs w:val="28"/>
        </w:rPr>
      </w:pPr>
    </w:p>
    <w:tbl>
      <w:tblPr>
        <w:tblW w:w="10402" w:type="dxa"/>
        <w:tblInd w:w="-57"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579"/>
        <w:gridCol w:w="955"/>
        <w:gridCol w:w="956"/>
        <w:gridCol w:w="956"/>
        <w:gridCol w:w="956"/>
      </w:tblGrid>
      <w:tr w:rsidR="001B4807" w14:paraId="6A1523AA" w14:textId="77777777" w:rsidTr="0054734C">
        <w:tc>
          <w:tcPr>
            <w:tcW w:w="6579" w:type="dxa"/>
            <w:tcBorders>
              <w:top w:val="single" w:sz="2" w:space="0" w:color="000000"/>
              <w:left w:val="single" w:sz="2" w:space="0" w:color="000000"/>
              <w:bottom w:val="single" w:sz="2" w:space="0" w:color="000000"/>
            </w:tcBorders>
            <w:shd w:val="clear" w:color="auto" w:fill="DDDDDD"/>
            <w:vAlign w:val="center"/>
          </w:tcPr>
          <w:p w14:paraId="6CAA6E54" w14:textId="77777777" w:rsidR="001B4807" w:rsidRPr="00F61F79" w:rsidRDefault="001B4807" w:rsidP="0054734C">
            <w:pPr>
              <w:tabs>
                <w:tab w:val="right" w:pos="2424"/>
                <w:tab w:val="left" w:pos="2552"/>
                <w:tab w:val="left" w:pos="5103"/>
                <w:tab w:val="left" w:pos="7725"/>
                <w:tab w:val="right" w:pos="10203"/>
              </w:tabs>
              <w:rPr>
                <w:rFonts w:ascii="Calibri" w:hAnsi="Calibri"/>
                <w:sz w:val="18"/>
                <w:szCs w:val="18"/>
              </w:rPr>
            </w:pPr>
            <w:r w:rsidRPr="00F61F79">
              <w:rPr>
                <w:rFonts w:ascii="Calibri" w:hAnsi="Calibri"/>
                <w:sz w:val="18"/>
                <w:szCs w:val="18"/>
              </w:rPr>
              <w:t xml:space="preserve">COMPÉTENCES ÉVALUÉES : </w:t>
            </w:r>
          </w:p>
        </w:tc>
        <w:tc>
          <w:tcPr>
            <w:tcW w:w="955" w:type="dxa"/>
            <w:tcBorders>
              <w:top w:val="single" w:sz="2" w:space="0" w:color="000000"/>
              <w:left w:val="single" w:sz="2" w:space="0" w:color="000000"/>
              <w:bottom w:val="single" w:sz="2" w:space="0" w:color="000000"/>
            </w:tcBorders>
            <w:shd w:val="clear" w:color="auto" w:fill="DDDDDD"/>
          </w:tcPr>
          <w:p w14:paraId="61578F44" w14:textId="77777777" w:rsidR="001B4807" w:rsidRPr="00F61F79" w:rsidRDefault="001B4807" w:rsidP="0054734C">
            <w:pPr>
              <w:pStyle w:val="Contenudetableau"/>
              <w:jc w:val="center"/>
              <w:rPr>
                <w:rFonts w:ascii="Calibri" w:hAnsi="Calibri"/>
                <w:sz w:val="30"/>
                <w:szCs w:val="30"/>
              </w:rPr>
            </w:pPr>
            <w:r w:rsidRPr="00F61F79">
              <w:rPr>
                <w:rFonts w:ascii="Calibri" w:hAnsi="Calibri"/>
                <w:sz w:val="30"/>
                <w:szCs w:val="30"/>
              </w:rPr>
              <w:t>*</w:t>
            </w:r>
          </w:p>
        </w:tc>
        <w:tc>
          <w:tcPr>
            <w:tcW w:w="956" w:type="dxa"/>
            <w:tcBorders>
              <w:top w:val="single" w:sz="2" w:space="0" w:color="000000"/>
              <w:left w:val="single" w:sz="2" w:space="0" w:color="000000"/>
              <w:bottom w:val="single" w:sz="2" w:space="0" w:color="000000"/>
            </w:tcBorders>
            <w:shd w:val="clear" w:color="auto" w:fill="DDDDDD"/>
          </w:tcPr>
          <w:p w14:paraId="771FFC31" w14:textId="77777777" w:rsidR="001B4807" w:rsidRPr="00F61F79" w:rsidRDefault="001B4807" w:rsidP="0054734C">
            <w:pPr>
              <w:pStyle w:val="Contenudetableau"/>
              <w:jc w:val="center"/>
              <w:rPr>
                <w:rFonts w:ascii="Calibri" w:hAnsi="Calibri"/>
                <w:sz w:val="30"/>
                <w:szCs w:val="30"/>
              </w:rPr>
            </w:pPr>
            <w:r w:rsidRPr="00F61F79">
              <w:rPr>
                <w:rFonts w:ascii="Calibri" w:hAnsi="Calibri"/>
                <w:sz w:val="30"/>
                <w:szCs w:val="30"/>
              </w:rPr>
              <w:t>**</w:t>
            </w:r>
          </w:p>
        </w:tc>
        <w:tc>
          <w:tcPr>
            <w:tcW w:w="956" w:type="dxa"/>
            <w:tcBorders>
              <w:top w:val="single" w:sz="2" w:space="0" w:color="000000"/>
              <w:left w:val="single" w:sz="2" w:space="0" w:color="000000"/>
              <w:bottom w:val="single" w:sz="2" w:space="0" w:color="000000"/>
            </w:tcBorders>
            <w:shd w:val="clear" w:color="auto" w:fill="DDDDDD"/>
          </w:tcPr>
          <w:p w14:paraId="211AD17F" w14:textId="77777777" w:rsidR="001B4807" w:rsidRPr="00F61F79" w:rsidRDefault="001B4807" w:rsidP="0054734C">
            <w:pPr>
              <w:pStyle w:val="Contenudetableau"/>
              <w:jc w:val="center"/>
              <w:rPr>
                <w:rFonts w:ascii="Calibri" w:hAnsi="Calibri"/>
                <w:sz w:val="30"/>
                <w:szCs w:val="30"/>
              </w:rPr>
            </w:pPr>
            <w:r w:rsidRPr="00F61F79">
              <w:rPr>
                <w:rFonts w:ascii="Calibri" w:hAnsi="Calibri"/>
                <w:sz w:val="30"/>
                <w:szCs w:val="30"/>
              </w:rPr>
              <w:t>***</w:t>
            </w:r>
          </w:p>
        </w:tc>
        <w:tc>
          <w:tcPr>
            <w:tcW w:w="956" w:type="dxa"/>
            <w:tcBorders>
              <w:top w:val="single" w:sz="2" w:space="0" w:color="000000"/>
              <w:left w:val="single" w:sz="2" w:space="0" w:color="000000"/>
              <w:bottom w:val="single" w:sz="2" w:space="0" w:color="000000"/>
              <w:right w:val="single" w:sz="2" w:space="0" w:color="000000"/>
            </w:tcBorders>
            <w:shd w:val="clear" w:color="auto" w:fill="DDDDDD"/>
          </w:tcPr>
          <w:p w14:paraId="1CE3CBFB" w14:textId="77777777" w:rsidR="001B4807" w:rsidRPr="00F61F79" w:rsidRDefault="001B4807" w:rsidP="0054734C">
            <w:pPr>
              <w:pStyle w:val="Contenudetableau"/>
              <w:jc w:val="center"/>
              <w:rPr>
                <w:rFonts w:ascii="Calibri" w:hAnsi="Calibri"/>
                <w:sz w:val="30"/>
                <w:szCs w:val="30"/>
              </w:rPr>
            </w:pPr>
            <w:r w:rsidRPr="00F61F79">
              <w:rPr>
                <w:rFonts w:ascii="Calibri" w:hAnsi="Calibri"/>
                <w:sz w:val="30"/>
                <w:szCs w:val="30"/>
              </w:rPr>
              <w:t>****</w:t>
            </w:r>
          </w:p>
        </w:tc>
      </w:tr>
      <w:tr w:rsidR="001B4807" w14:paraId="520C48FD" w14:textId="77777777" w:rsidTr="0054734C">
        <w:tc>
          <w:tcPr>
            <w:tcW w:w="6579" w:type="dxa"/>
            <w:tcBorders>
              <w:left w:val="single" w:sz="2" w:space="0" w:color="000000"/>
            </w:tcBorders>
            <w:shd w:val="clear" w:color="auto" w:fill="auto"/>
            <w:vAlign w:val="center"/>
          </w:tcPr>
          <w:p w14:paraId="48061589" w14:textId="77777777" w:rsidR="001B4807" w:rsidRPr="009C41C8" w:rsidRDefault="001B4807" w:rsidP="0054734C">
            <w:pPr>
              <w:pStyle w:val="Sansinterligne"/>
              <w:rPr>
                <w:rFonts w:ascii="Calibri Light" w:hAnsi="Calibri Light" w:cs="Calibri Light"/>
                <w:sz w:val="16"/>
                <w:szCs w:val="16"/>
              </w:rPr>
            </w:pPr>
            <w:r>
              <w:rPr>
                <w:rFonts w:ascii="Calibri Light" w:hAnsi="Calibri Light" w:cs="Calibri Light"/>
                <w:sz w:val="16"/>
                <w:szCs w:val="16"/>
              </w:rPr>
              <w:t>Analyser un problème et concevoir un protocole</w:t>
            </w:r>
          </w:p>
        </w:tc>
        <w:tc>
          <w:tcPr>
            <w:tcW w:w="955" w:type="dxa"/>
            <w:tcBorders>
              <w:left w:val="single" w:sz="2" w:space="0" w:color="000000"/>
            </w:tcBorders>
            <w:shd w:val="clear" w:color="auto" w:fill="auto"/>
          </w:tcPr>
          <w:p w14:paraId="2C750E60" w14:textId="77777777" w:rsidR="001B4807" w:rsidRPr="009C41C8" w:rsidRDefault="001B4807" w:rsidP="0054734C">
            <w:pPr>
              <w:pStyle w:val="Contenudetableau"/>
              <w:rPr>
                <w:rFonts w:ascii="Calibri" w:hAnsi="Calibri"/>
              </w:rPr>
            </w:pPr>
          </w:p>
        </w:tc>
        <w:tc>
          <w:tcPr>
            <w:tcW w:w="956" w:type="dxa"/>
            <w:tcBorders>
              <w:left w:val="single" w:sz="2" w:space="0" w:color="000000"/>
            </w:tcBorders>
            <w:shd w:val="clear" w:color="auto" w:fill="auto"/>
          </w:tcPr>
          <w:p w14:paraId="21B5380B" w14:textId="77777777" w:rsidR="001B4807" w:rsidRPr="009C41C8" w:rsidRDefault="001B4807" w:rsidP="0054734C">
            <w:pPr>
              <w:pStyle w:val="Contenudetableau"/>
              <w:rPr>
                <w:rFonts w:ascii="Calibri" w:hAnsi="Calibri"/>
              </w:rPr>
            </w:pPr>
          </w:p>
        </w:tc>
        <w:tc>
          <w:tcPr>
            <w:tcW w:w="956" w:type="dxa"/>
            <w:tcBorders>
              <w:left w:val="single" w:sz="2" w:space="0" w:color="000000"/>
            </w:tcBorders>
            <w:shd w:val="clear" w:color="auto" w:fill="auto"/>
          </w:tcPr>
          <w:p w14:paraId="4033B631" w14:textId="77777777" w:rsidR="001B4807" w:rsidRPr="009C41C8" w:rsidRDefault="001B4807" w:rsidP="0054734C">
            <w:pPr>
              <w:pStyle w:val="Contenudetableau"/>
              <w:rPr>
                <w:rFonts w:ascii="Calibri" w:hAnsi="Calibri"/>
              </w:rPr>
            </w:pPr>
          </w:p>
        </w:tc>
        <w:tc>
          <w:tcPr>
            <w:tcW w:w="956" w:type="dxa"/>
            <w:tcBorders>
              <w:left w:val="single" w:sz="2" w:space="0" w:color="000000"/>
              <w:right w:val="single" w:sz="2" w:space="0" w:color="000000"/>
            </w:tcBorders>
            <w:shd w:val="clear" w:color="auto" w:fill="auto"/>
          </w:tcPr>
          <w:p w14:paraId="1AE1587C" w14:textId="77777777" w:rsidR="001B4807" w:rsidRPr="009C41C8" w:rsidRDefault="001B4807" w:rsidP="0054734C">
            <w:pPr>
              <w:pStyle w:val="Contenudetableau"/>
              <w:rPr>
                <w:rFonts w:ascii="Calibri" w:hAnsi="Calibri"/>
              </w:rPr>
            </w:pPr>
          </w:p>
        </w:tc>
      </w:tr>
      <w:tr w:rsidR="001B4807" w14:paraId="453906C9" w14:textId="77777777" w:rsidTr="0054734C">
        <w:tc>
          <w:tcPr>
            <w:tcW w:w="6579" w:type="dxa"/>
            <w:tcBorders>
              <w:left w:val="single" w:sz="2" w:space="0" w:color="000000"/>
            </w:tcBorders>
            <w:shd w:val="clear" w:color="auto" w:fill="auto"/>
            <w:vAlign w:val="center"/>
          </w:tcPr>
          <w:p w14:paraId="3C58F7BD" w14:textId="77777777" w:rsidR="001B4807" w:rsidRDefault="001B4807" w:rsidP="0054734C">
            <w:pPr>
              <w:pStyle w:val="Sansinterligne"/>
              <w:rPr>
                <w:rFonts w:ascii="Calibri Light" w:hAnsi="Calibri Light" w:cs="Calibri Light"/>
                <w:sz w:val="16"/>
                <w:szCs w:val="16"/>
              </w:rPr>
            </w:pPr>
            <w:r>
              <w:rPr>
                <w:rFonts w:ascii="Calibri Light" w:hAnsi="Calibri Light" w:cs="Calibri Light"/>
                <w:sz w:val="16"/>
                <w:szCs w:val="16"/>
              </w:rPr>
              <w:t>Réaliser un protocole expérimental dans le respect des consignes de sécurité et dans le respect de l’environnement</w:t>
            </w:r>
          </w:p>
        </w:tc>
        <w:tc>
          <w:tcPr>
            <w:tcW w:w="955" w:type="dxa"/>
            <w:tcBorders>
              <w:left w:val="single" w:sz="2" w:space="0" w:color="000000"/>
            </w:tcBorders>
            <w:shd w:val="clear" w:color="auto" w:fill="auto"/>
          </w:tcPr>
          <w:p w14:paraId="3C24E1BB" w14:textId="77777777" w:rsidR="001B4807" w:rsidRPr="009C41C8" w:rsidRDefault="001B4807" w:rsidP="0054734C">
            <w:pPr>
              <w:pStyle w:val="Contenudetableau"/>
              <w:rPr>
                <w:rFonts w:ascii="Calibri" w:hAnsi="Calibri"/>
              </w:rPr>
            </w:pPr>
          </w:p>
        </w:tc>
        <w:tc>
          <w:tcPr>
            <w:tcW w:w="956" w:type="dxa"/>
            <w:tcBorders>
              <w:left w:val="single" w:sz="2" w:space="0" w:color="000000"/>
            </w:tcBorders>
            <w:shd w:val="clear" w:color="auto" w:fill="auto"/>
          </w:tcPr>
          <w:p w14:paraId="6DF49521" w14:textId="77777777" w:rsidR="001B4807" w:rsidRPr="009C41C8" w:rsidRDefault="001B4807" w:rsidP="0054734C">
            <w:pPr>
              <w:pStyle w:val="Contenudetableau"/>
              <w:rPr>
                <w:rFonts w:ascii="Calibri" w:hAnsi="Calibri"/>
              </w:rPr>
            </w:pPr>
          </w:p>
        </w:tc>
        <w:tc>
          <w:tcPr>
            <w:tcW w:w="956" w:type="dxa"/>
            <w:tcBorders>
              <w:left w:val="single" w:sz="2" w:space="0" w:color="000000"/>
            </w:tcBorders>
            <w:shd w:val="clear" w:color="auto" w:fill="auto"/>
          </w:tcPr>
          <w:p w14:paraId="5B09F6CB" w14:textId="77777777" w:rsidR="001B4807" w:rsidRPr="009C41C8" w:rsidRDefault="001B4807" w:rsidP="0054734C">
            <w:pPr>
              <w:pStyle w:val="Contenudetableau"/>
              <w:rPr>
                <w:rFonts w:ascii="Calibri" w:hAnsi="Calibri"/>
              </w:rPr>
            </w:pPr>
          </w:p>
        </w:tc>
        <w:tc>
          <w:tcPr>
            <w:tcW w:w="956" w:type="dxa"/>
            <w:tcBorders>
              <w:left w:val="single" w:sz="2" w:space="0" w:color="000000"/>
              <w:right w:val="single" w:sz="2" w:space="0" w:color="000000"/>
            </w:tcBorders>
            <w:shd w:val="clear" w:color="auto" w:fill="auto"/>
          </w:tcPr>
          <w:p w14:paraId="284DA17D" w14:textId="77777777" w:rsidR="001B4807" w:rsidRPr="009C41C8" w:rsidRDefault="001B4807" w:rsidP="0054734C">
            <w:pPr>
              <w:pStyle w:val="Contenudetableau"/>
              <w:rPr>
                <w:rFonts w:ascii="Calibri" w:hAnsi="Calibri"/>
              </w:rPr>
            </w:pPr>
          </w:p>
        </w:tc>
      </w:tr>
      <w:tr w:rsidR="001B4807" w14:paraId="3912F8DD" w14:textId="77777777" w:rsidTr="0054734C">
        <w:tc>
          <w:tcPr>
            <w:tcW w:w="6579" w:type="dxa"/>
            <w:tcBorders>
              <w:left w:val="single" w:sz="2" w:space="0" w:color="000000"/>
              <w:bottom w:val="single" w:sz="2" w:space="0" w:color="000000"/>
            </w:tcBorders>
            <w:shd w:val="clear" w:color="auto" w:fill="auto"/>
            <w:vAlign w:val="center"/>
          </w:tcPr>
          <w:p w14:paraId="37C626B6" w14:textId="77777777" w:rsidR="001B4807" w:rsidRDefault="001B4807" w:rsidP="0054734C">
            <w:pPr>
              <w:pStyle w:val="Sansinterligne"/>
              <w:rPr>
                <w:rFonts w:ascii="Calibri Light" w:hAnsi="Calibri Light" w:cs="Calibri Light"/>
                <w:sz w:val="16"/>
                <w:szCs w:val="16"/>
              </w:rPr>
            </w:pPr>
            <w:r>
              <w:rPr>
                <w:rFonts w:ascii="Calibri Light" w:hAnsi="Calibri Light" w:cs="Calibri Light"/>
                <w:sz w:val="16"/>
                <w:szCs w:val="16"/>
              </w:rPr>
              <w:t>Valider une hypothèse, un résultat d’expérience</w:t>
            </w:r>
          </w:p>
        </w:tc>
        <w:tc>
          <w:tcPr>
            <w:tcW w:w="955" w:type="dxa"/>
            <w:tcBorders>
              <w:left w:val="single" w:sz="2" w:space="0" w:color="000000"/>
              <w:bottom w:val="single" w:sz="2" w:space="0" w:color="000000"/>
            </w:tcBorders>
            <w:shd w:val="clear" w:color="auto" w:fill="auto"/>
          </w:tcPr>
          <w:p w14:paraId="47C7D7DA" w14:textId="77777777" w:rsidR="001B4807" w:rsidRPr="009C41C8" w:rsidRDefault="001B4807" w:rsidP="0054734C">
            <w:pPr>
              <w:pStyle w:val="Contenudetableau"/>
              <w:rPr>
                <w:rFonts w:ascii="Calibri" w:hAnsi="Calibri"/>
              </w:rPr>
            </w:pPr>
          </w:p>
        </w:tc>
        <w:tc>
          <w:tcPr>
            <w:tcW w:w="956" w:type="dxa"/>
            <w:tcBorders>
              <w:left w:val="single" w:sz="2" w:space="0" w:color="000000"/>
              <w:bottom w:val="single" w:sz="2" w:space="0" w:color="000000"/>
            </w:tcBorders>
            <w:shd w:val="clear" w:color="auto" w:fill="auto"/>
          </w:tcPr>
          <w:p w14:paraId="58B0A7D3" w14:textId="77777777" w:rsidR="001B4807" w:rsidRPr="009C41C8" w:rsidRDefault="001B4807" w:rsidP="0054734C">
            <w:pPr>
              <w:pStyle w:val="Contenudetableau"/>
              <w:rPr>
                <w:rFonts w:ascii="Calibri" w:hAnsi="Calibri"/>
              </w:rPr>
            </w:pPr>
          </w:p>
        </w:tc>
        <w:tc>
          <w:tcPr>
            <w:tcW w:w="956" w:type="dxa"/>
            <w:tcBorders>
              <w:left w:val="single" w:sz="2" w:space="0" w:color="000000"/>
              <w:bottom w:val="single" w:sz="2" w:space="0" w:color="000000"/>
            </w:tcBorders>
            <w:shd w:val="clear" w:color="auto" w:fill="auto"/>
          </w:tcPr>
          <w:p w14:paraId="0C233D7F" w14:textId="77777777" w:rsidR="001B4807" w:rsidRPr="009C41C8" w:rsidRDefault="001B4807" w:rsidP="0054734C">
            <w:pPr>
              <w:pStyle w:val="Contenudetableau"/>
              <w:rPr>
                <w:rFonts w:ascii="Calibri" w:hAnsi="Calibri"/>
              </w:rPr>
            </w:pPr>
          </w:p>
        </w:tc>
        <w:tc>
          <w:tcPr>
            <w:tcW w:w="956" w:type="dxa"/>
            <w:tcBorders>
              <w:left w:val="single" w:sz="2" w:space="0" w:color="000000"/>
              <w:bottom w:val="single" w:sz="2" w:space="0" w:color="000000"/>
              <w:right w:val="single" w:sz="2" w:space="0" w:color="000000"/>
            </w:tcBorders>
            <w:shd w:val="clear" w:color="auto" w:fill="auto"/>
          </w:tcPr>
          <w:p w14:paraId="3EFADD92" w14:textId="77777777" w:rsidR="001B4807" w:rsidRPr="009C41C8" w:rsidRDefault="001B4807" w:rsidP="0054734C">
            <w:pPr>
              <w:pStyle w:val="Contenudetableau"/>
              <w:rPr>
                <w:rFonts w:ascii="Calibri" w:hAnsi="Calibri"/>
              </w:rPr>
            </w:pPr>
          </w:p>
        </w:tc>
      </w:tr>
    </w:tbl>
    <w:p w14:paraId="27E2136C" w14:textId="77777777" w:rsidR="003B37AC" w:rsidRPr="003B37AC" w:rsidRDefault="00500159" w:rsidP="003B37AC">
      <w:pPr>
        <w:pStyle w:val="Sansinterligne"/>
        <w:jc w:val="both"/>
        <w:rPr>
          <w:rFonts w:asciiTheme="majorHAnsi" w:hAnsiTheme="majorHAnsi" w:cstheme="majorHAnsi"/>
        </w:rPr>
      </w:pPr>
      <w:r>
        <w:rPr>
          <w:noProof/>
        </w:rPr>
        <mc:AlternateContent>
          <mc:Choice Requires="wps">
            <w:drawing>
              <wp:anchor distT="0" distB="0" distL="114300" distR="114300" simplePos="0" relativeHeight="251674624" behindDoc="0" locked="0" layoutInCell="1" allowOverlap="1" wp14:anchorId="19983C4D" wp14:editId="004E1EF5">
                <wp:simplePos x="0" y="0"/>
                <wp:positionH relativeFrom="column">
                  <wp:posOffset>5581650</wp:posOffset>
                </wp:positionH>
                <wp:positionV relativeFrom="paragraph">
                  <wp:posOffset>118845</wp:posOffset>
                </wp:positionV>
                <wp:extent cx="1003935" cy="596900"/>
                <wp:effectExtent l="12700" t="12700" r="37465" b="25400"/>
                <wp:wrapSquare wrapText="bothSides"/>
                <wp:docPr id="5" name="Zone de texte 5"/>
                <wp:cNvGraphicFramePr/>
                <a:graphic xmlns:a="http://schemas.openxmlformats.org/drawingml/2006/main">
                  <a:graphicData uri="http://schemas.microsoft.com/office/word/2010/wordprocessingShape">
                    <wps:wsp>
                      <wps:cNvSpPr txBox="1"/>
                      <wps:spPr>
                        <a:xfrm>
                          <a:off x="0" y="0"/>
                          <a:ext cx="1003935" cy="596900"/>
                        </a:xfrm>
                        <a:custGeom>
                          <a:avLst/>
                          <a:gdLst>
                            <a:gd name="connsiteX0" fmla="*/ 0 w 1003935"/>
                            <a:gd name="connsiteY0" fmla="*/ 0 h 596900"/>
                            <a:gd name="connsiteX1" fmla="*/ 522046 w 1003935"/>
                            <a:gd name="connsiteY1" fmla="*/ 0 h 596900"/>
                            <a:gd name="connsiteX2" fmla="*/ 1003935 w 1003935"/>
                            <a:gd name="connsiteY2" fmla="*/ 0 h 596900"/>
                            <a:gd name="connsiteX3" fmla="*/ 1003935 w 1003935"/>
                            <a:gd name="connsiteY3" fmla="*/ 596900 h 596900"/>
                            <a:gd name="connsiteX4" fmla="*/ 512007 w 1003935"/>
                            <a:gd name="connsiteY4" fmla="*/ 596900 h 596900"/>
                            <a:gd name="connsiteX5" fmla="*/ 0 w 1003935"/>
                            <a:gd name="connsiteY5" fmla="*/ 596900 h 596900"/>
                            <a:gd name="connsiteX6" fmla="*/ 0 w 1003935"/>
                            <a:gd name="connsiteY6" fmla="*/ 0 h 596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3935" h="596900" fill="none" extrusionOk="0">
                              <a:moveTo>
                                <a:pt x="0" y="0"/>
                              </a:moveTo>
                              <a:cubicBezTo>
                                <a:pt x="242249" y="-31856"/>
                                <a:pt x="328994" y="33108"/>
                                <a:pt x="522046" y="0"/>
                              </a:cubicBezTo>
                              <a:cubicBezTo>
                                <a:pt x="715098" y="-33108"/>
                                <a:pt x="769447" y="53637"/>
                                <a:pt x="1003935" y="0"/>
                              </a:cubicBezTo>
                              <a:cubicBezTo>
                                <a:pt x="1044420" y="268014"/>
                                <a:pt x="936169" y="442967"/>
                                <a:pt x="1003935" y="596900"/>
                              </a:cubicBezTo>
                              <a:cubicBezTo>
                                <a:pt x="806661" y="616714"/>
                                <a:pt x="668699" y="557094"/>
                                <a:pt x="512007" y="596900"/>
                              </a:cubicBezTo>
                              <a:cubicBezTo>
                                <a:pt x="355315" y="636706"/>
                                <a:pt x="128867" y="565755"/>
                                <a:pt x="0" y="596900"/>
                              </a:cubicBezTo>
                              <a:cubicBezTo>
                                <a:pt x="-5307" y="322777"/>
                                <a:pt x="12267" y="161351"/>
                                <a:pt x="0" y="0"/>
                              </a:cubicBezTo>
                              <a:close/>
                            </a:path>
                            <a:path w="1003935" h="596900" stroke="0" extrusionOk="0">
                              <a:moveTo>
                                <a:pt x="0" y="0"/>
                              </a:moveTo>
                              <a:cubicBezTo>
                                <a:pt x="210783" y="-43475"/>
                                <a:pt x="383855" y="13756"/>
                                <a:pt x="491928" y="0"/>
                              </a:cubicBezTo>
                              <a:cubicBezTo>
                                <a:pt x="600001" y="-13756"/>
                                <a:pt x="830077" y="36199"/>
                                <a:pt x="1003935" y="0"/>
                              </a:cubicBezTo>
                              <a:cubicBezTo>
                                <a:pt x="1067458" y="135872"/>
                                <a:pt x="960938" y="406732"/>
                                <a:pt x="1003935" y="596900"/>
                              </a:cubicBezTo>
                              <a:cubicBezTo>
                                <a:pt x="850279" y="641910"/>
                                <a:pt x="638136" y="573541"/>
                                <a:pt x="501968" y="596900"/>
                              </a:cubicBezTo>
                              <a:cubicBezTo>
                                <a:pt x="365800" y="620259"/>
                                <a:pt x="192609" y="569664"/>
                                <a:pt x="0" y="596900"/>
                              </a:cubicBezTo>
                              <a:cubicBezTo>
                                <a:pt x="-44413" y="344275"/>
                                <a:pt x="31671" y="258669"/>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451E7249" w14:textId="77777777" w:rsidR="00C76BC8" w:rsidRPr="00D67CC3" w:rsidRDefault="00C76BC8" w:rsidP="00C76BC8">
                            <w:pPr>
                              <w:rPr>
                                <w:rFonts w:ascii="Mistral" w:hAnsi="Mistral" w:cstheme="majorHAnsi"/>
                                <w:sz w:val="28"/>
                                <w:szCs w:val="28"/>
                                <w:lang w:val="fr-CH"/>
                              </w:rPr>
                            </w:pPr>
                          </w:p>
                          <w:p w14:paraId="3C1326DF" w14:textId="77777777" w:rsidR="00C76BC8" w:rsidRPr="00D67CC3" w:rsidRDefault="00C76BC8" w:rsidP="00C76BC8">
                            <w:pPr>
                              <w:jc w:val="right"/>
                              <w:rPr>
                                <w:rFonts w:ascii="Mistral" w:hAnsi="Mistral" w:cstheme="majorHAnsi"/>
                                <w:sz w:val="40"/>
                                <w:szCs w:val="40"/>
                                <w:lang w:val="fr-CH"/>
                              </w:rPr>
                            </w:pPr>
                            <w:r w:rsidRPr="00D67CC3">
                              <w:rPr>
                                <w:rFonts w:ascii="Mistral" w:hAnsi="Mistral" w:cstheme="majorHAnsi"/>
                                <w:sz w:val="40"/>
                                <w:szCs w:val="40"/>
                                <w:lang w:val="fr-CH"/>
                              </w:rPr>
                              <w:t>/</w:t>
                            </w:r>
                            <w:r w:rsidR="00D11460">
                              <w:rPr>
                                <w:rFonts w:ascii="Mistral" w:hAnsi="Mistral" w:cstheme="majorHAnsi"/>
                                <w:sz w:val="36"/>
                                <w:szCs w:val="36"/>
                                <w:lang w:val="fr-CH"/>
                              </w:rPr>
                              <w:t>2</w:t>
                            </w:r>
                            <w:r w:rsidRPr="00D67CC3">
                              <w:rPr>
                                <w:rFonts w:ascii="Mistral" w:hAnsi="Mistral" w:cstheme="majorHAnsi"/>
                                <w:sz w:val="36"/>
                                <w:szCs w:val="36"/>
                                <w:lang w:val="fr-CH"/>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26D46" id="_x0000_t202" coordsize="21600,21600" o:spt="202" path="m,l,21600r21600,l21600,xe">
                <v:stroke joinstyle="miter"/>
                <v:path gradientshapeok="t" o:connecttype="rect"/>
              </v:shapetype>
              <v:shape id="Zone de texte 5" o:spid="_x0000_s1026" type="#_x0000_t202" style="position:absolute;left:0;text-align:left;margin-left:439.5pt;margin-top:9.35pt;width:79.05pt;height: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" fillcolor="white [3201]" strokeweight=".5pt">
                <v:textbox>
                  <w:txbxContent>
                    <w:p w:rsidR="00C76BC8" w:rsidRPr="00D67CC3" w:rsidRDefault="00C76BC8" w:rsidP="00C76BC8">
                      <w:pPr>
                        <w:rPr>
                          <w:rFonts w:ascii="Mistral" w:hAnsi="Mistral" w:cstheme="majorHAnsi"/>
                          <w:sz w:val="28"/>
                          <w:szCs w:val="28"/>
                          <w:lang w:val="fr-CH"/>
                        </w:rPr>
                      </w:pPr>
                    </w:p>
                    <w:p w:rsidR="00C76BC8" w:rsidRPr="00D67CC3" w:rsidRDefault="00C76BC8" w:rsidP="00C76BC8">
                      <w:pPr>
                        <w:jc w:val="right"/>
                        <w:rPr>
                          <w:rFonts w:ascii="Mistral" w:hAnsi="Mistral" w:cstheme="majorHAnsi"/>
                          <w:sz w:val="40"/>
                          <w:szCs w:val="40"/>
                          <w:lang w:val="fr-CH"/>
                        </w:rPr>
                      </w:pPr>
                      <w:r w:rsidRPr="00D67CC3">
                        <w:rPr>
                          <w:rFonts w:ascii="Mistral" w:hAnsi="Mistral" w:cstheme="majorHAnsi"/>
                          <w:sz w:val="40"/>
                          <w:szCs w:val="40"/>
                          <w:lang w:val="fr-CH"/>
                        </w:rPr>
                        <w:t>/</w:t>
                      </w:r>
                      <w:r w:rsidR="00D11460">
                        <w:rPr>
                          <w:rFonts w:ascii="Mistral" w:hAnsi="Mistral" w:cstheme="majorHAnsi"/>
                          <w:sz w:val="36"/>
                          <w:szCs w:val="36"/>
                          <w:lang w:val="fr-CH"/>
                        </w:rPr>
                        <w:t>2</w:t>
                      </w:r>
                      <w:r w:rsidRPr="00D67CC3">
                        <w:rPr>
                          <w:rFonts w:ascii="Mistral" w:hAnsi="Mistral" w:cstheme="majorHAnsi"/>
                          <w:sz w:val="36"/>
                          <w:szCs w:val="36"/>
                          <w:lang w:val="fr-CH"/>
                        </w:rPr>
                        <w:t>0</w:t>
                      </w:r>
                    </w:p>
                  </w:txbxContent>
                </v:textbox>
                <w10:wrap type="square"/>
              </v:shape>
            </w:pict>
          </mc:Fallback>
        </mc:AlternateContent>
      </w:r>
      <w:r w:rsidR="003B37AC" w:rsidRPr="003B37AC">
        <w:fldChar w:fldCharType="begin"/>
      </w:r>
      <w:r w:rsidR="003B37AC" w:rsidRPr="003B37AC">
        <w:instrText xml:space="preserve"> INCLUDEPICTURE "/var/folders/pc/_rq6g2md6fb___j6t5zwwyjc0000gn/T/com.microsoft.Word/WebArchiveCopyPasteTempFiles/th?id=OIP.GrUiRck_hjO1VFdQiSPnsAAAAA&amp;pid=Api" \* MERGEFORMATINET </w:instrText>
      </w:r>
      <w:r w:rsidR="003B37AC" w:rsidRPr="003B37AC">
        <w:fldChar w:fldCharType="end"/>
      </w:r>
    </w:p>
    <w:p w14:paraId="270FE79C" w14:textId="77777777" w:rsidR="003B37AC" w:rsidRPr="003B37AC" w:rsidRDefault="003B37AC" w:rsidP="003B37AC">
      <w:pPr>
        <w:jc w:val="both"/>
        <w:rPr>
          <w:rFonts w:asciiTheme="majorHAnsi" w:eastAsiaTheme="minorHAnsi" w:hAnsiTheme="majorHAnsi" w:cstheme="majorHAnsi"/>
          <w:lang w:eastAsia="en-US"/>
        </w:rPr>
      </w:pPr>
      <w:r w:rsidRPr="004B0CFE">
        <w:rPr>
          <w:rFonts w:asciiTheme="majorHAnsi" w:hAnsiTheme="majorHAnsi" w:cstheme="majorHAnsi"/>
          <w:noProof/>
          <w:sz w:val="32"/>
          <w:szCs w:val="32"/>
        </w:rPr>
        <w:drawing>
          <wp:anchor distT="0" distB="0" distL="114300" distR="114300" simplePos="0" relativeHeight="251669504" behindDoc="0" locked="0" layoutInCell="1" allowOverlap="1" wp14:anchorId="50064D55" wp14:editId="1CD195CB">
            <wp:simplePos x="0" y="0"/>
            <wp:positionH relativeFrom="column">
              <wp:posOffset>5870575</wp:posOffset>
            </wp:positionH>
            <wp:positionV relativeFrom="paragraph">
              <wp:posOffset>1517015</wp:posOffset>
            </wp:positionV>
            <wp:extent cx="768985" cy="786765"/>
            <wp:effectExtent l="0" t="0" r="5715" b="635"/>
            <wp:wrapSquare wrapText="bothSides"/>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dessin&#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985" cy="786765"/>
                    </a:xfrm>
                    <a:prstGeom prst="rect">
                      <a:avLst/>
                    </a:prstGeom>
                  </pic:spPr>
                </pic:pic>
              </a:graphicData>
            </a:graphic>
            <wp14:sizeRelH relativeFrom="page">
              <wp14:pctWidth>0</wp14:pctWidth>
            </wp14:sizeRelH>
            <wp14:sizeRelV relativeFrom="page">
              <wp14:pctHeight>0</wp14:pctHeight>
            </wp14:sizeRelV>
          </wp:anchor>
        </w:drawing>
      </w:r>
      <w:r w:rsidRPr="003B37AC">
        <w:rPr>
          <w:noProof/>
        </w:rPr>
        <w:drawing>
          <wp:anchor distT="0" distB="0" distL="114300" distR="114300" simplePos="0" relativeHeight="251677696" behindDoc="0" locked="0" layoutInCell="1" allowOverlap="1" wp14:anchorId="2F6C3B6E" wp14:editId="6630A4A7">
            <wp:simplePos x="0" y="0"/>
            <wp:positionH relativeFrom="column">
              <wp:posOffset>4445</wp:posOffset>
            </wp:positionH>
            <wp:positionV relativeFrom="paragraph">
              <wp:posOffset>70117</wp:posOffset>
            </wp:positionV>
            <wp:extent cx="962025" cy="1299210"/>
            <wp:effectExtent l="0" t="0" r="3175" b="0"/>
            <wp:wrapSquare wrapText="bothSides"/>
            <wp:docPr id="3" name="Image 3" descr="루이스 - 버클리 화학 선구자의 미스터리한 죽음 :: BERKELEY OPI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루이스 - 버클리 화학 선구자의 미스터리한 죽음 :: BERKELEY OPIN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37AC">
        <w:rPr>
          <w:rFonts w:asciiTheme="majorHAnsi" w:eastAsiaTheme="minorHAnsi" w:hAnsiTheme="majorHAnsi" w:cstheme="majorHAnsi"/>
          <w:lang w:eastAsia="en-US"/>
        </w:rPr>
        <w:t>Les éléments chimiques appartenant à la famille des gaz nobles ont été découverts et isolés difficilement en raison de leur grande stabilité chimique les empêchant de réagir avec d’autres éléments chimiques. Leur grande stabilité s’explique par la saturation de leur couche de valence (elle est pleine). Le chimiste Lewis indiquera que les ions sont également des entités chimiques stables avec une couche de valence saturée à l’instar des gaz nobles. De ces observations émergera la règle du duet et de l’octet disant que les atomes, en formant des ions ou des molécules, cherchent à avoir leur couche de valence identique à celle du gaz noble le plus proche.</w:t>
      </w:r>
    </w:p>
    <w:p w14:paraId="28350931" w14:textId="77777777" w:rsidR="00A0452A" w:rsidRPr="00516C35" w:rsidRDefault="00A0452A" w:rsidP="00A0452A">
      <w:pPr>
        <w:pStyle w:val="Sansinterligne"/>
        <w:jc w:val="both"/>
        <w:rPr>
          <w:rFonts w:asciiTheme="majorHAnsi" w:hAnsiTheme="majorHAnsi" w:cstheme="majorHAnsi"/>
        </w:rPr>
      </w:pPr>
    </w:p>
    <w:p w14:paraId="15AE5526" w14:textId="77777777" w:rsidR="00A0452A" w:rsidRPr="00516C35" w:rsidRDefault="00A0452A" w:rsidP="00A0452A">
      <w:pPr>
        <w:pStyle w:val="Sansinterligne"/>
        <w:jc w:val="both"/>
        <w:rPr>
          <w:rFonts w:asciiTheme="majorHAnsi" w:hAnsiTheme="majorHAnsi" w:cstheme="majorHAnsi"/>
        </w:rPr>
      </w:pPr>
      <w:r w:rsidRPr="00516C35">
        <w:rPr>
          <w:rFonts w:asciiTheme="majorHAnsi" w:hAnsiTheme="majorHAnsi" w:cstheme="majorHAnsi"/>
          <w:b/>
          <w:bCs/>
        </w:rPr>
        <w:t>Probl</w:t>
      </w:r>
      <w:r>
        <w:rPr>
          <w:rFonts w:asciiTheme="majorHAnsi" w:hAnsiTheme="majorHAnsi" w:cstheme="majorHAnsi"/>
          <w:b/>
          <w:bCs/>
        </w:rPr>
        <w:t>é</w:t>
      </w:r>
      <w:r w:rsidRPr="00516C35">
        <w:rPr>
          <w:rFonts w:asciiTheme="majorHAnsi" w:hAnsiTheme="majorHAnsi" w:cstheme="majorHAnsi"/>
          <w:b/>
          <w:bCs/>
        </w:rPr>
        <w:t xml:space="preserve">matique : </w:t>
      </w:r>
      <w:r w:rsidR="003B37AC">
        <w:rPr>
          <w:rFonts w:asciiTheme="majorHAnsi" w:hAnsiTheme="majorHAnsi" w:cstheme="majorHAnsi"/>
          <w:b/>
          <w:bCs/>
        </w:rPr>
        <w:t>Comment expliquer la charge portée par un ion monoatomique ? Comment expliquer le nombre de liaisons qu’un atome peut faire ?</w:t>
      </w:r>
      <w:r w:rsidRPr="00516C35">
        <w:rPr>
          <w:rFonts w:asciiTheme="majorHAnsi" w:hAnsiTheme="majorHAnsi" w:cstheme="majorHAnsi"/>
          <w:b/>
          <w:bCs/>
        </w:rPr>
        <w:t xml:space="preserve"> </w:t>
      </w:r>
    </w:p>
    <w:p w14:paraId="5C055D0F" w14:textId="77777777" w:rsidR="00A0452A" w:rsidRPr="00827BCD" w:rsidRDefault="00A0452A" w:rsidP="00827BCD">
      <w:pPr>
        <w:pStyle w:val="Sansinterligne"/>
        <w:jc w:val="both"/>
        <w:rPr>
          <w:rFonts w:asciiTheme="majorHAnsi" w:hAnsiTheme="majorHAnsi" w:cstheme="majorHAnsi"/>
          <w:b/>
          <w:bCs/>
          <w:sz w:val="28"/>
          <w:szCs w:val="28"/>
        </w:rPr>
      </w:pPr>
    </w:p>
    <w:p w14:paraId="54CFE283" w14:textId="77777777" w:rsidR="00A0452A" w:rsidRDefault="00991CD0" w:rsidP="00A0452A">
      <w:pPr>
        <w:pStyle w:val="Sansinterligne"/>
        <w:numPr>
          <w:ilvl w:val="0"/>
          <w:numId w:val="13"/>
        </w:numPr>
        <w:jc w:val="both"/>
        <w:rPr>
          <w:rFonts w:asciiTheme="majorHAnsi" w:hAnsiTheme="majorHAnsi" w:cstheme="majorHAnsi"/>
        </w:rPr>
      </w:pPr>
      <w:r>
        <w:rPr>
          <w:rFonts w:asciiTheme="majorHAnsi" w:hAnsiTheme="majorHAnsi" w:cstheme="majorHAnsi"/>
        </w:rPr>
        <w:t>Tirer au sort une carte parmi votre tas de cartes « éléments chimiques »</w:t>
      </w:r>
    </w:p>
    <w:p w14:paraId="4631A22B" w14:textId="77777777" w:rsidR="00E025F6" w:rsidRPr="00E025F6" w:rsidRDefault="00E025F6" w:rsidP="00E025F6">
      <w:pPr>
        <w:pStyle w:val="Sansinterligne"/>
        <w:numPr>
          <w:ilvl w:val="0"/>
          <w:numId w:val="13"/>
        </w:numPr>
        <w:jc w:val="both"/>
        <w:rPr>
          <w:rFonts w:asciiTheme="majorHAnsi" w:hAnsiTheme="majorHAnsi" w:cstheme="majorHAnsi"/>
        </w:rPr>
      </w:pPr>
      <w:r>
        <w:rPr>
          <w:rFonts w:asciiTheme="majorHAnsi" w:hAnsiTheme="majorHAnsi" w:cstheme="majorHAnsi"/>
        </w:rPr>
        <w:t>Avec vos pions « électrons », remplir les couches et sous-couches sur votre plateau de jeu.</w:t>
      </w:r>
    </w:p>
    <w:p w14:paraId="792718A5" w14:textId="77777777" w:rsidR="00A0452A" w:rsidRDefault="00A27443" w:rsidP="000C2793">
      <w:pPr>
        <w:pStyle w:val="Sansinterligne"/>
        <w:numPr>
          <w:ilvl w:val="0"/>
          <w:numId w:val="13"/>
        </w:numPr>
        <w:jc w:val="both"/>
        <w:rPr>
          <w:rFonts w:asciiTheme="majorHAnsi" w:hAnsiTheme="majorHAnsi" w:cstheme="majorHAnsi"/>
        </w:rPr>
      </w:pPr>
      <w:r>
        <w:rPr>
          <w:rFonts w:asciiTheme="majorHAnsi" w:hAnsiTheme="majorHAnsi" w:cstheme="majorHAnsi"/>
        </w:rPr>
        <w:t>Suivre les indications de la partie droite du plateau de jeu pour trouver l</w:t>
      </w:r>
      <w:r w:rsidR="000C2793">
        <w:rPr>
          <w:rFonts w:asciiTheme="majorHAnsi" w:hAnsiTheme="majorHAnsi" w:cstheme="majorHAnsi"/>
        </w:rPr>
        <w:t>a formule de Lewis de l’atome et l’ion monoatomique qu’il forme.</w:t>
      </w:r>
    </w:p>
    <w:p w14:paraId="6BE967A7" w14:textId="77777777" w:rsidR="000C2793" w:rsidRDefault="000C2793" w:rsidP="000C2793">
      <w:pPr>
        <w:pStyle w:val="Sansinterligne"/>
        <w:numPr>
          <w:ilvl w:val="0"/>
          <w:numId w:val="13"/>
        </w:numPr>
        <w:jc w:val="both"/>
        <w:rPr>
          <w:rFonts w:asciiTheme="majorHAnsi" w:hAnsiTheme="majorHAnsi" w:cstheme="majorHAnsi"/>
        </w:rPr>
      </w:pPr>
      <w:r>
        <w:rPr>
          <w:rFonts w:asciiTheme="majorHAnsi" w:hAnsiTheme="majorHAnsi" w:cstheme="majorHAnsi"/>
        </w:rPr>
        <w:t xml:space="preserve">Remplir le tableau suivant en répétant ces trois étapes pour </w:t>
      </w:r>
      <w:r w:rsidR="00D11460">
        <w:rPr>
          <w:rFonts w:asciiTheme="majorHAnsi" w:hAnsiTheme="majorHAnsi" w:cstheme="majorHAnsi"/>
        </w:rPr>
        <w:t>5</w:t>
      </w:r>
      <w:r>
        <w:rPr>
          <w:rFonts w:asciiTheme="majorHAnsi" w:hAnsiTheme="majorHAnsi" w:cstheme="majorHAnsi"/>
        </w:rPr>
        <w:t xml:space="preserve"> atomes différents.</w:t>
      </w:r>
      <w:r w:rsidR="00D11460">
        <w:rPr>
          <w:rFonts w:asciiTheme="majorHAnsi" w:hAnsiTheme="majorHAnsi" w:cstheme="majorHAnsi"/>
        </w:rPr>
        <w:tab/>
      </w:r>
      <w:r w:rsidR="00D11460">
        <w:rPr>
          <w:rFonts w:asciiTheme="majorHAnsi" w:hAnsiTheme="majorHAnsi" w:cstheme="majorHAnsi"/>
        </w:rPr>
        <w:tab/>
      </w:r>
      <w:r w:rsidR="00D11460">
        <w:rPr>
          <w:rFonts w:ascii="Mistral" w:hAnsi="Mistral" w:cstheme="majorHAnsi"/>
          <w:sz w:val="28"/>
          <w:szCs w:val="28"/>
          <w:lang w:val="fr-CH"/>
        </w:rPr>
        <w:tab/>
        <w:t xml:space="preserve">  /1</w:t>
      </w:r>
      <w:r w:rsidR="00D11460" w:rsidRPr="00D11460">
        <w:rPr>
          <w:rFonts w:ascii="Mistral" w:hAnsi="Mistral" w:cstheme="majorHAnsi"/>
          <w:sz w:val="28"/>
          <w:szCs w:val="28"/>
          <w:lang w:val="fr-CH"/>
        </w:rPr>
        <w:t>0</w:t>
      </w:r>
    </w:p>
    <w:p w14:paraId="743A594A" w14:textId="77777777" w:rsidR="00E025F6" w:rsidRDefault="00E025F6" w:rsidP="00A0452A">
      <w:pPr>
        <w:rPr>
          <w:rFonts w:asciiTheme="majorHAnsi" w:hAnsiTheme="majorHAnsi" w:cstheme="majorHAnsi"/>
          <w:bCs/>
          <w:iCs/>
        </w:rPr>
      </w:pPr>
    </w:p>
    <w:tbl>
      <w:tblPr>
        <w:tblStyle w:val="Grilledutableau"/>
        <w:tblW w:w="0" w:type="auto"/>
        <w:tblLook w:val="04A0" w:firstRow="1" w:lastRow="0" w:firstColumn="1" w:lastColumn="0" w:noHBand="0" w:noVBand="1"/>
      </w:tblPr>
      <w:tblGrid>
        <w:gridCol w:w="1834"/>
        <w:gridCol w:w="1130"/>
        <w:gridCol w:w="521"/>
        <w:gridCol w:w="3155"/>
        <w:gridCol w:w="1296"/>
        <w:gridCol w:w="1416"/>
        <w:gridCol w:w="1098"/>
      </w:tblGrid>
      <w:tr w:rsidR="006A2F49" w14:paraId="45EBCC0B" w14:textId="77777777" w:rsidTr="002B2E20">
        <w:tc>
          <w:tcPr>
            <w:tcW w:w="1839" w:type="dxa"/>
            <w:vAlign w:val="center"/>
          </w:tcPr>
          <w:p w14:paraId="7D80742D" w14:textId="77777777" w:rsidR="006A2F49" w:rsidRDefault="006A2F49" w:rsidP="006A2F49">
            <w:pPr>
              <w:jc w:val="center"/>
              <w:rPr>
                <w:rFonts w:asciiTheme="majorHAnsi" w:hAnsiTheme="majorHAnsi" w:cstheme="majorHAnsi"/>
                <w:bCs/>
                <w:iCs/>
              </w:rPr>
            </w:pPr>
            <w:r>
              <w:rPr>
                <w:rFonts w:asciiTheme="majorHAnsi" w:hAnsiTheme="majorHAnsi" w:cstheme="majorHAnsi"/>
                <w:bCs/>
                <w:iCs/>
              </w:rPr>
              <w:t>Nom de l’élément</w:t>
            </w:r>
          </w:p>
        </w:tc>
        <w:tc>
          <w:tcPr>
            <w:tcW w:w="1130" w:type="dxa"/>
            <w:vAlign w:val="center"/>
          </w:tcPr>
          <w:p w14:paraId="43F5CBC6" w14:textId="77777777" w:rsidR="006A2F49" w:rsidRDefault="006A2F49" w:rsidP="006A2F49">
            <w:pPr>
              <w:jc w:val="center"/>
              <w:rPr>
                <w:rFonts w:asciiTheme="majorHAnsi" w:hAnsiTheme="majorHAnsi" w:cstheme="majorHAnsi"/>
                <w:bCs/>
                <w:iCs/>
              </w:rPr>
            </w:pPr>
            <w:r>
              <w:rPr>
                <w:rFonts w:asciiTheme="majorHAnsi" w:hAnsiTheme="majorHAnsi" w:cstheme="majorHAnsi"/>
                <w:bCs/>
                <w:iCs/>
              </w:rPr>
              <w:t>Symbole de l’élément</w:t>
            </w:r>
          </w:p>
        </w:tc>
        <w:tc>
          <w:tcPr>
            <w:tcW w:w="522" w:type="dxa"/>
            <w:vAlign w:val="center"/>
          </w:tcPr>
          <w:p w14:paraId="47973449" w14:textId="77777777" w:rsidR="006A2F49" w:rsidRDefault="006A2F49" w:rsidP="006A2F49">
            <w:pPr>
              <w:jc w:val="center"/>
              <w:rPr>
                <w:rFonts w:asciiTheme="majorHAnsi" w:hAnsiTheme="majorHAnsi" w:cstheme="majorHAnsi"/>
                <w:bCs/>
                <w:iCs/>
              </w:rPr>
            </w:pPr>
            <w:r>
              <w:rPr>
                <w:rFonts w:asciiTheme="majorHAnsi" w:hAnsiTheme="majorHAnsi" w:cstheme="majorHAnsi"/>
                <w:bCs/>
                <w:iCs/>
              </w:rPr>
              <w:t>Z</w:t>
            </w:r>
          </w:p>
        </w:tc>
        <w:tc>
          <w:tcPr>
            <w:tcW w:w="3167" w:type="dxa"/>
            <w:vAlign w:val="center"/>
          </w:tcPr>
          <w:p w14:paraId="0EBDA7B1" w14:textId="77777777" w:rsidR="006A2F49" w:rsidRDefault="006A2F49" w:rsidP="006A2F49">
            <w:pPr>
              <w:jc w:val="center"/>
              <w:rPr>
                <w:rFonts w:asciiTheme="majorHAnsi" w:hAnsiTheme="majorHAnsi" w:cstheme="majorHAnsi"/>
                <w:bCs/>
                <w:iCs/>
              </w:rPr>
            </w:pPr>
            <w:r>
              <w:rPr>
                <w:rFonts w:asciiTheme="majorHAnsi" w:hAnsiTheme="majorHAnsi" w:cstheme="majorHAnsi"/>
                <w:bCs/>
                <w:iCs/>
              </w:rPr>
              <w:t>Configuration électronique</w:t>
            </w:r>
          </w:p>
        </w:tc>
        <w:tc>
          <w:tcPr>
            <w:tcW w:w="1275" w:type="dxa"/>
            <w:vAlign w:val="center"/>
          </w:tcPr>
          <w:p w14:paraId="1CD6FC9B" w14:textId="77777777" w:rsidR="006A2F49" w:rsidRDefault="006A2F49" w:rsidP="006A2F49">
            <w:pPr>
              <w:jc w:val="center"/>
              <w:rPr>
                <w:rFonts w:asciiTheme="majorHAnsi" w:hAnsiTheme="majorHAnsi" w:cstheme="majorHAnsi"/>
                <w:bCs/>
                <w:iCs/>
              </w:rPr>
            </w:pPr>
            <w:r>
              <w:rPr>
                <w:rFonts w:asciiTheme="majorHAnsi" w:hAnsiTheme="majorHAnsi" w:cstheme="majorHAnsi"/>
                <w:bCs/>
                <w:iCs/>
              </w:rPr>
              <w:t>Nombre d’électrons externes</w:t>
            </w:r>
          </w:p>
        </w:tc>
        <w:tc>
          <w:tcPr>
            <w:tcW w:w="1418" w:type="dxa"/>
            <w:vAlign w:val="center"/>
          </w:tcPr>
          <w:p w14:paraId="7EA58ED6" w14:textId="77777777" w:rsidR="006A2F49" w:rsidRDefault="006A2F49" w:rsidP="006A2F49">
            <w:pPr>
              <w:jc w:val="center"/>
              <w:rPr>
                <w:rFonts w:asciiTheme="majorHAnsi" w:hAnsiTheme="majorHAnsi" w:cstheme="majorHAnsi"/>
                <w:bCs/>
                <w:iCs/>
              </w:rPr>
            </w:pPr>
            <w:r>
              <w:rPr>
                <w:rFonts w:asciiTheme="majorHAnsi" w:hAnsiTheme="majorHAnsi" w:cstheme="majorHAnsi"/>
                <w:bCs/>
                <w:iCs/>
              </w:rPr>
              <w:t>Formule de Lewis</w:t>
            </w:r>
            <w:r w:rsidR="002B2E20">
              <w:rPr>
                <w:rFonts w:asciiTheme="majorHAnsi" w:hAnsiTheme="majorHAnsi" w:cstheme="majorHAnsi"/>
                <w:bCs/>
                <w:iCs/>
              </w:rPr>
              <w:t xml:space="preserve"> de l’élément</w:t>
            </w:r>
          </w:p>
        </w:tc>
        <w:tc>
          <w:tcPr>
            <w:tcW w:w="1099" w:type="dxa"/>
            <w:vAlign w:val="center"/>
          </w:tcPr>
          <w:p w14:paraId="3065A15A" w14:textId="77777777" w:rsidR="006A2F49" w:rsidRDefault="006A2F49" w:rsidP="006A2F49">
            <w:pPr>
              <w:jc w:val="center"/>
              <w:rPr>
                <w:rFonts w:asciiTheme="majorHAnsi" w:hAnsiTheme="majorHAnsi" w:cstheme="majorHAnsi"/>
                <w:bCs/>
                <w:iCs/>
              </w:rPr>
            </w:pPr>
            <w:r>
              <w:rPr>
                <w:rFonts w:asciiTheme="majorHAnsi" w:hAnsiTheme="majorHAnsi" w:cstheme="majorHAnsi"/>
                <w:bCs/>
                <w:iCs/>
              </w:rPr>
              <w:t>Formule de l’ion formé</w:t>
            </w:r>
          </w:p>
        </w:tc>
      </w:tr>
      <w:tr w:rsidR="006A2F49" w14:paraId="7489020B" w14:textId="77777777" w:rsidTr="002B2E20">
        <w:tc>
          <w:tcPr>
            <w:tcW w:w="1839" w:type="dxa"/>
          </w:tcPr>
          <w:p w14:paraId="01FF8D61" w14:textId="77777777" w:rsidR="006A2F49" w:rsidRDefault="006A2F49" w:rsidP="00A0452A">
            <w:pPr>
              <w:rPr>
                <w:rFonts w:asciiTheme="majorHAnsi" w:hAnsiTheme="majorHAnsi" w:cstheme="majorHAnsi"/>
                <w:bCs/>
                <w:iCs/>
              </w:rPr>
            </w:pPr>
          </w:p>
          <w:p w14:paraId="43DF6B60" w14:textId="77777777" w:rsidR="002B2E20" w:rsidRDefault="002B2E20" w:rsidP="00A0452A">
            <w:pPr>
              <w:rPr>
                <w:rFonts w:asciiTheme="majorHAnsi" w:hAnsiTheme="majorHAnsi" w:cstheme="majorHAnsi"/>
                <w:bCs/>
                <w:iCs/>
              </w:rPr>
            </w:pPr>
          </w:p>
        </w:tc>
        <w:tc>
          <w:tcPr>
            <w:tcW w:w="1130" w:type="dxa"/>
          </w:tcPr>
          <w:p w14:paraId="6D271100" w14:textId="77777777" w:rsidR="006A2F49" w:rsidRDefault="006A2F49" w:rsidP="00A0452A">
            <w:pPr>
              <w:rPr>
                <w:rFonts w:asciiTheme="majorHAnsi" w:hAnsiTheme="majorHAnsi" w:cstheme="majorHAnsi"/>
                <w:bCs/>
                <w:iCs/>
              </w:rPr>
            </w:pPr>
          </w:p>
        </w:tc>
        <w:tc>
          <w:tcPr>
            <w:tcW w:w="522" w:type="dxa"/>
          </w:tcPr>
          <w:p w14:paraId="0EC416A7" w14:textId="77777777" w:rsidR="006A2F49" w:rsidRDefault="006A2F49" w:rsidP="00A0452A">
            <w:pPr>
              <w:rPr>
                <w:rFonts w:asciiTheme="majorHAnsi" w:hAnsiTheme="majorHAnsi" w:cstheme="majorHAnsi"/>
                <w:bCs/>
                <w:iCs/>
              </w:rPr>
            </w:pPr>
          </w:p>
        </w:tc>
        <w:tc>
          <w:tcPr>
            <w:tcW w:w="3167" w:type="dxa"/>
          </w:tcPr>
          <w:p w14:paraId="13A5BCA4" w14:textId="77777777" w:rsidR="006A2F49" w:rsidRDefault="006A2F49" w:rsidP="00A0452A">
            <w:pPr>
              <w:rPr>
                <w:rFonts w:asciiTheme="majorHAnsi" w:hAnsiTheme="majorHAnsi" w:cstheme="majorHAnsi"/>
                <w:bCs/>
                <w:iCs/>
              </w:rPr>
            </w:pPr>
          </w:p>
        </w:tc>
        <w:tc>
          <w:tcPr>
            <w:tcW w:w="1275" w:type="dxa"/>
          </w:tcPr>
          <w:p w14:paraId="5842AD5A" w14:textId="77777777" w:rsidR="006A2F49" w:rsidRDefault="006A2F49" w:rsidP="00A0452A">
            <w:pPr>
              <w:rPr>
                <w:rFonts w:asciiTheme="majorHAnsi" w:hAnsiTheme="majorHAnsi" w:cstheme="majorHAnsi"/>
                <w:bCs/>
                <w:iCs/>
              </w:rPr>
            </w:pPr>
          </w:p>
        </w:tc>
        <w:tc>
          <w:tcPr>
            <w:tcW w:w="1418" w:type="dxa"/>
          </w:tcPr>
          <w:p w14:paraId="1101445E" w14:textId="77777777" w:rsidR="006A2F49" w:rsidRDefault="006A2F49" w:rsidP="00A0452A">
            <w:pPr>
              <w:rPr>
                <w:rFonts w:asciiTheme="majorHAnsi" w:hAnsiTheme="majorHAnsi" w:cstheme="majorHAnsi"/>
                <w:bCs/>
                <w:iCs/>
              </w:rPr>
            </w:pPr>
          </w:p>
        </w:tc>
        <w:tc>
          <w:tcPr>
            <w:tcW w:w="1099" w:type="dxa"/>
          </w:tcPr>
          <w:p w14:paraId="78A8887C" w14:textId="77777777" w:rsidR="006A2F49" w:rsidRDefault="006A2F49" w:rsidP="00A0452A">
            <w:pPr>
              <w:rPr>
                <w:rFonts w:asciiTheme="majorHAnsi" w:hAnsiTheme="majorHAnsi" w:cstheme="majorHAnsi"/>
                <w:bCs/>
                <w:iCs/>
              </w:rPr>
            </w:pPr>
          </w:p>
        </w:tc>
      </w:tr>
      <w:tr w:rsidR="006A2F49" w14:paraId="577FB993" w14:textId="77777777" w:rsidTr="002B2E20">
        <w:tc>
          <w:tcPr>
            <w:tcW w:w="1839" w:type="dxa"/>
          </w:tcPr>
          <w:p w14:paraId="472049B8" w14:textId="77777777" w:rsidR="006A2F49" w:rsidRDefault="006A2F49" w:rsidP="00A0452A">
            <w:pPr>
              <w:rPr>
                <w:rFonts w:asciiTheme="majorHAnsi" w:hAnsiTheme="majorHAnsi" w:cstheme="majorHAnsi"/>
                <w:bCs/>
                <w:iCs/>
              </w:rPr>
            </w:pPr>
          </w:p>
          <w:p w14:paraId="3CB8FD13" w14:textId="77777777" w:rsidR="006A2F49" w:rsidRDefault="006A2F49" w:rsidP="00A0452A">
            <w:pPr>
              <w:rPr>
                <w:rFonts w:asciiTheme="majorHAnsi" w:hAnsiTheme="majorHAnsi" w:cstheme="majorHAnsi"/>
                <w:bCs/>
                <w:iCs/>
              </w:rPr>
            </w:pPr>
          </w:p>
        </w:tc>
        <w:tc>
          <w:tcPr>
            <w:tcW w:w="1130" w:type="dxa"/>
          </w:tcPr>
          <w:p w14:paraId="1FD18497" w14:textId="77777777" w:rsidR="006A2F49" w:rsidRDefault="006A2F49" w:rsidP="00A0452A">
            <w:pPr>
              <w:rPr>
                <w:rFonts w:asciiTheme="majorHAnsi" w:hAnsiTheme="majorHAnsi" w:cstheme="majorHAnsi"/>
                <w:bCs/>
                <w:iCs/>
              </w:rPr>
            </w:pPr>
          </w:p>
        </w:tc>
        <w:tc>
          <w:tcPr>
            <w:tcW w:w="522" w:type="dxa"/>
          </w:tcPr>
          <w:p w14:paraId="43D861A8" w14:textId="77777777" w:rsidR="006A2F49" w:rsidRDefault="006A2F49" w:rsidP="00A0452A">
            <w:pPr>
              <w:rPr>
                <w:rFonts w:asciiTheme="majorHAnsi" w:hAnsiTheme="majorHAnsi" w:cstheme="majorHAnsi"/>
                <w:bCs/>
                <w:iCs/>
              </w:rPr>
            </w:pPr>
          </w:p>
        </w:tc>
        <w:tc>
          <w:tcPr>
            <w:tcW w:w="3167" w:type="dxa"/>
          </w:tcPr>
          <w:p w14:paraId="5F274AD6" w14:textId="77777777" w:rsidR="006A2F49" w:rsidRDefault="006A2F49" w:rsidP="00A0452A">
            <w:pPr>
              <w:rPr>
                <w:rFonts w:asciiTheme="majorHAnsi" w:hAnsiTheme="majorHAnsi" w:cstheme="majorHAnsi"/>
                <w:bCs/>
                <w:iCs/>
              </w:rPr>
            </w:pPr>
          </w:p>
        </w:tc>
        <w:tc>
          <w:tcPr>
            <w:tcW w:w="1275" w:type="dxa"/>
          </w:tcPr>
          <w:p w14:paraId="016EE7A9" w14:textId="77777777" w:rsidR="006A2F49" w:rsidRDefault="006A2F49" w:rsidP="00A0452A">
            <w:pPr>
              <w:rPr>
                <w:rFonts w:asciiTheme="majorHAnsi" w:hAnsiTheme="majorHAnsi" w:cstheme="majorHAnsi"/>
                <w:bCs/>
                <w:iCs/>
              </w:rPr>
            </w:pPr>
          </w:p>
        </w:tc>
        <w:tc>
          <w:tcPr>
            <w:tcW w:w="1418" w:type="dxa"/>
          </w:tcPr>
          <w:p w14:paraId="16B9F1CC" w14:textId="77777777" w:rsidR="006A2F49" w:rsidRDefault="006A2F49" w:rsidP="00A0452A">
            <w:pPr>
              <w:rPr>
                <w:rFonts w:asciiTheme="majorHAnsi" w:hAnsiTheme="majorHAnsi" w:cstheme="majorHAnsi"/>
                <w:bCs/>
                <w:iCs/>
              </w:rPr>
            </w:pPr>
          </w:p>
        </w:tc>
        <w:tc>
          <w:tcPr>
            <w:tcW w:w="1099" w:type="dxa"/>
          </w:tcPr>
          <w:p w14:paraId="767DE9D0" w14:textId="77777777" w:rsidR="006A2F49" w:rsidRDefault="006A2F49" w:rsidP="00A0452A">
            <w:pPr>
              <w:rPr>
                <w:rFonts w:asciiTheme="majorHAnsi" w:hAnsiTheme="majorHAnsi" w:cstheme="majorHAnsi"/>
                <w:bCs/>
                <w:iCs/>
              </w:rPr>
            </w:pPr>
          </w:p>
        </w:tc>
      </w:tr>
      <w:tr w:rsidR="006A2F49" w14:paraId="6CDA6223" w14:textId="77777777" w:rsidTr="002B2E20">
        <w:tc>
          <w:tcPr>
            <w:tcW w:w="1839" w:type="dxa"/>
          </w:tcPr>
          <w:p w14:paraId="59FF18F0" w14:textId="77777777" w:rsidR="006A2F49" w:rsidRDefault="006A2F49" w:rsidP="00A0452A">
            <w:pPr>
              <w:rPr>
                <w:rFonts w:asciiTheme="majorHAnsi" w:hAnsiTheme="majorHAnsi" w:cstheme="majorHAnsi"/>
                <w:bCs/>
                <w:iCs/>
              </w:rPr>
            </w:pPr>
          </w:p>
          <w:p w14:paraId="2A6C958B" w14:textId="77777777" w:rsidR="006A2F49" w:rsidRDefault="006A2F49" w:rsidP="00A0452A">
            <w:pPr>
              <w:rPr>
                <w:rFonts w:asciiTheme="majorHAnsi" w:hAnsiTheme="majorHAnsi" w:cstheme="majorHAnsi"/>
                <w:bCs/>
                <w:iCs/>
              </w:rPr>
            </w:pPr>
          </w:p>
        </w:tc>
        <w:tc>
          <w:tcPr>
            <w:tcW w:w="1130" w:type="dxa"/>
          </w:tcPr>
          <w:p w14:paraId="22B1AD9F" w14:textId="77777777" w:rsidR="006A2F49" w:rsidRDefault="006A2F49" w:rsidP="00A0452A">
            <w:pPr>
              <w:rPr>
                <w:rFonts w:asciiTheme="majorHAnsi" w:hAnsiTheme="majorHAnsi" w:cstheme="majorHAnsi"/>
                <w:bCs/>
                <w:iCs/>
              </w:rPr>
            </w:pPr>
          </w:p>
        </w:tc>
        <w:tc>
          <w:tcPr>
            <w:tcW w:w="522" w:type="dxa"/>
          </w:tcPr>
          <w:p w14:paraId="155E621D" w14:textId="77777777" w:rsidR="006A2F49" w:rsidRDefault="006A2F49" w:rsidP="00A0452A">
            <w:pPr>
              <w:rPr>
                <w:rFonts w:asciiTheme="majorHAnsi" w:hAnsiTheme="majorHAnsi" w:cstheme="majorHAnsi"/>
                <w:bCs/>
                <w:iCs/>
              </w:rPr>
            </w:pPr>
          </w:p>
        </w:tc>
        <w:tc>
          <w:tcPr>
            <w:tcW w:w="3167" w:type="dxa"/>
          </w:tcPr>
          <w:p w14:paraId="60E6B299" w14:textId="77777777" w:rsidR="006A2F49" w:rsidRDefault="006A2F49" w:rsidP="00A0452A">
            <w:pPr>
              <w:rPr>
                <w:rFonts w:asciiTheme="majorHAnsi" w:hAnsiTheme="majorHAnsi" w:cstheme="majorHAnsi"/>
                <w:bCs/>
                <w:iCs/>
              </w:rPr>
            </w:pPr>
          </w:p>
        </w:tc>
        <w:tc>
          <w:tcPr>
            <w:tcW w:w="1275" w:type="dxa"/>
          </w:tcPr>
          <w:p w14:paraId="0D5E7D0A" w14:textId="77777777" w:rsidR="006A2F49" w:rsidRDefault="006A2F49" w:rsidP="00A0452A">
            <w:pPr>
              <w:rPr>
                <w:rFonts w:asciiTheme="majorHAnsi" w:hAnsiTheme="majorHAnsi" w:cstheme="majorHAnsi"/>
                <w:bCs/>
                <w:iCs/>
              </w:rPr>
            </w:pPr>
          </w:p>
        </w:tc>
        <w:tc>
          <w:tcPr>
            <w:tcW w:w="1418" w:type="dxa"/>
          </w:tcPr>
          <w:p w14:paraId="7CEF99DB" w14:textId="77777777" w:rsidR="006A2F49" w:rsidRDefault="006A2F49" w:rsidP="00A0452A">
            <w:pPr>
              <w:rPr>
                <w:rFonts w:asciiTheme="majorHAnsi" w:hAnsiTheme="majorHAnsi" w:cstheme="majorHAnsi"/>
                <w:bCs/>
                <w:iCs/>
              </w:rPr>
            </w:pPr>
          </w:p>
        </w:tc>
        <w:tc>
          <w:tcPr>
            <w:tcW w:w="1099" w:type="dxa"/>
          </w:tcPr>
          <w:p w14:paraId="0EEE73BA" w14:textId="77777777" w:rsidR="006A2F49" w:rsidRDefault="006A2F49" w:rsidP="00A0452A">
            <w:pPr>
              <w:rPr>
                <w:rFonts w:asciiTheme="majorHAnsi" w:hAnsiTheme="majorHAnsi" w:cstheme="majorHAnsi"/>
                <w:bCs/>
                <w:iCs/>
              </w:rPr>
            </w:pPr>
          </w:p>
        </w:tc>
      </w:tr>
      <w:tr w:rsidR="006A2F49" w14:paraId="555D8F8A" w14:textId="77777777" w:rsidTr="002B2E20">
        <w:tc>
          <w:tcPr>
            <w:tcW w:w="1839" w:type="dxa"/>
          </w:tcPr>
          <w:p w14:paraId="10F3C211" w14:textId="77777777" w:rsidR="006A2F49" w:rsidRDefault="006A2F49" w:rsidP="00A0452A">
            <w:pPr>
              <w:rPr>
                <w:rFonts w:asciiTheme="majorHAnsi" w:hAnsiTheme="majorHAnsi" w:cstheme="majorHAnsi"/>
                <w:bCs/>
                <w:iCs/>
              </w:rPr>
            </w:pPr>
          </w:p>
          <w:p w14:paraId="7268C8A2" w14:textId="77777777" w:rsidR="006A2F49" w:rsidRDefault="006A2F49" w:rsidP="00A0452A">
            <w:pPr>
              <w:rPr>
                <w:rFonts w:asciiTheme="majorHAnsi" w:hAnsiTheme="majorHAnsi" w:cstheme="majorHAnsi"/>
                <w:bCs/>
                <w:iCs/>
              </w:rPr>
            </w:pPr>
          </w:p>
        </w:tc>
        <w:tc>
          <w:tcPr>
            <w:tcW w:w="1130" w:type="dxa"/>
          </w:tcPr>
          <w:p w14:paraId="38E5F37A" w14:textId="77777777" w:rsidR="006A2F49" w:rsidRDefault="006A2F49" w:rsidP="00A0452A">
            <w:pPr>
              <w:rPr>
                <w:rFonts w:asciiTheme="majorHAnsi" w:hAnsiTheme="majorHAnsi" w:cstheme="majorHAnsi"/>
                <w:bCs/>
                <w:iCs/>
              </w:rPr>
            </w:pPr>
          </w:p>
        </w:tc>
        <w:tc>
          <w:tcPr>
            <w:tcW w:w="522" w:type="dxa"/>
          </w:tcPr>
          <w:p w14:paraId="68BA5646" w14:textId="77777777" w:rsidR="006A2F49" w:rsidRDefault="006A2F49" w:rsidP="00A0452A">
            <w:pPr>
              <w:rPr>
                <w:rFonts w:asciiTheme="majorHAnsi" w:hAnsiTheme="majorHAnsi" w:cstheme="majorHAnsi"/>
                <w:bCs/>
                <w:iCs/>
              </w:rPr>
            </w:pPr>
          </w:p>
        </w:tc>
        <w:tc>
          <w:tcPr>
            <w:tcW w:w="3167" w:type="dxa"/>
          </w:tcPr>
          <w:p w14:paraId="4F8CBC28" w14:textId="77777777" w:rsidR="006A2F49" w:rsidRDefault="006A2F49" w:rsidP="00A0452A">
            <w:pPr>
              <w:rPr>
                <w:rFonts w:asciiTheme="majorHAnsi" w:hAnsiTheme="majorHAnsi" w:cstheme="majorHAnsi"/>
                <w:bCs/>
                <w:iCs/>
              </w:rPr>
            </w:pPr>
          </w:p>
        </w:tc>
        <w:tc>
          <w:tcPr>
            <w:tcW w:w="1275" w:type="dxa"/>
          </w:tcPr>
          <w:p w14:paraId="651B269E" w14:textId="77777777" w:rsidR="006A2F49" w:rsidRDefault="006A2F49" w:rsidP="00A0452A">
            <w:pPr>
              <w:rPr>
                <w:rFonts w:asciiTheme="majorHAnsi" w:hAnsiTheme="majorHAnsi" w:cstheme="majorHAnsi"/>
                <w:bCs/>
                <w:iCs/>
              </w:rPr>
            </w:pPr>
          </w:p>
        </w:tc>
        <w:tc>
          <w:tcPr>
            <w:tcW w:w="1418" w:type="dxa"/>
          </w:tcPr>
          <w:p w14:paraId="5DA55E4D" w14:textId="77777777" w:rsidR="006A2F49" w:rsidRDefault="006A2F49" w:rsidP="00A0452A">
            <w:pPr>
              <w:rPr>
                <w:rFonts w:asciiTheme="majorHAnsi" w:hAnsiTheme="majorHAnsi" w:cstheme="majorHAnsi"/>
                <w:bCs/>
                <w:iCs/>
              </w:rPr>
            </w:pPr>
          </w:p>
        </w:tc>
        <w:tc>
          <w:tcPr>
            <w:tcW w:w="1099" w:type="dxa"/>
          </w:tcPr>
          <w:p w14:paraId="2C1FA72F" w14:textId="77777777" w:rsidR="006A2F49" w:rsidRDefault="006A2F49" w:rsidP="00A0452A">
            <w:pPr>
              <w:rPr>
                <w:rFonts w:asciiTheme="majorHAnsi" w:hAnsiTheme="majorHAnsi" w:cstheme="majorHAnsi"/>
                <w:bCs/>
                <w:iCs/>
              </w:rPr>
            </w:pPr>
          </w:p>
        </w:tc>
      </w:tr>
      <w:tr w:rsidR="006A2F49" w14:paraId="22E7F222" w14:textId="77777777" w:rsidTr="002B2E20">
        <w:tc>
          <w:tcPr>
            <w:tcW w:w="1839" w:type="dxa"/>
          </w:tcPr>
          <w:p w14:paraId="01587655" w14:textId="77777777" w:rsidR="006A2F49" w:rsidRDefault="006A2F49" w:rsidP="00A0452A">
            <w:pPr>
              <w:rPr>
                <w:rFonts w:asciiTheme="majorHAnsi" w:hAnsiTheme="majorHAnsi" w:cstheme="majorHAnsi"/>
                <w:bCs/>
                <w:iCs/>
              </w:rPr>
            </w:pPr>
          </w:p>
          <w:p w14:paraId="39C03C26" w14:textId="77777777" w:rsidR="006A2F49" w:rsidRDefault="006A2F49" w:rsidP="00A0452A">
            <w:pPr>
              <w:rPr>
                <w:rFonts w:asciiTheme="majorHAnsi" w:hAnsiTheme="majorHAnsi" w:cstheme="majorHAnsi"/>
                <w:bCs/>
                <w:iCs/>
              </w:rPr>
            </w:pPr>
          </w:p>
        </w:tc>
        <w:tc>
          <w:tcPr>
            <w:tcW w:w="1130" w:type="dxa"/>
          </w:tcPr>
          <w:p w14:paraId="1ED04A29" w14:textId="77777777" w:rsidR="006A2F49" w:rsidRDefault="006A2F49" w:rsidP="00A0452A">
            <w:pPr>
              <w:rPr>
                <w:rFonts w:asciiTheme="majorHAnsi" w:hAnsiTheme="majorHAnsi" w:cstheme="majorHAnsi"/>
                <w:bCs/>
                <w:iCs/>
              </w:rPr>
            </w:pPr>
          </w:p>
        </w:tc>
        <w:tc>
          <w:tcPr>
            <w:tcW w:w="522" w:type="dxa"/>
          </w:tcPr>
          <w:p w14:paraId="37B9C95B" w14:textId="77777777" w:rsidR="006A2F49" w:rsidRDefault="006A2F49" w:rsidP="00A0452A">
            <w:pPr>
              <w:rPr>
                <w:rFonts w:asciiTheme="majorHAnsi" w:hAnsiTheme="majorHAnsi" w:cstheme="majorHAnsi"/>
                <w:bCs/>
                <w:iCs/>
              </w:rPr>
            </w:pPr>
          </w:p>
        </w:tc>
        <w:tc>
          <w:tcPr>
            <w:tcW w:w="3167" w:type="dxa"/>
          </w:tcPr>
          <w:p w14:paraId="6D6E8651" w14:textId="77777777" w:rsidR="006A2F49" w:rsidRDefault="006A2F49" w:rsidP="00A0452A">
            <w:pPr>
              <w:rPr>
                <w:rFonts w:asciiTheme="majorHAnsi" w:hAnsiTheme="majorHAnsi" w:cstheme="majorHAnsi"/>
                <w:bCs/>
                <w:iCs/>
              </w:rPr>
            </w:pPr>
          </w:p>
        </w:tc>
        <w:tc>
          <w:tcPr>
            <w:tcW w:w="1275" w:type="dxa"/>
          </w:tcPr>
          <w:p w14:paraId="4423BE99" w14:textId="77777777" w:rsidR="006A2F49" w:rsidRDefault="006A2F49" w:rsidP="00A0452A">
            <w:pPr>
              <w:rPr>
                <w:rFonts w:asciiTheme="majorHAnsi" w:hAnsiTheme="majorHAnsi" w:cstheme="majorHAnsi"/>
                <w:bCs/>
                <w:iCs/>
              </w:rPr>
            </w:pPr>
          </w:p>
        </w:tc>
        <w:tc>
          <w:tcPr>
            <w:tcW w:w="1418" w:type="dxa"/>
          </w:tcPr>
          <w:p w14:paraId="2A53C016" w14:textId="77777777" w:rsidR="006A2F49" w:rsidRDefault="006A2F49" w:rsidP="00A0452A">
            <w:pPr>
              <w:rPr>
                <w:rFonts w:asciiTheme="majorHAnsi" w:hAnsiTheme="majorHAnsi" w:cstheme="majorHAnsi"/>
                <w:bCs/>
                <w:iCs/>
              </w:rPr>
            </w:pPr>
          </w:p>
        </w:tc>
        <w:tc>
          <w:tcPr>
            <w:tcW w:w="1099" w:type="dxa"/>
          </w:tcPr>
          <w:p w14:paraId="69FCD0ED" w14:textId="77777777" w:rsidR="006A2F49" w:rsidRDefault="006A2F49" w:rsidP="00A0452A">
            <w:pPr>
              <w:rPr>
                <w:rFonts w:asciiTheme="majorHAnsi" w:hAnsiTheme="majorHAnsi" w:cstheme="majorHAnsi"/>
                <w:bCs/>
                <w:iCs/>
              </w:rPr>
            </w:pPr>
          </w:p>
        </w:tc>
      </w:tr>
    </w:tbl>
    <w:p w14:paraId="3740DA9E" w14:textId="77777777" w:rsidR="00E025F6" w:rsidRDefault="00E025F6" w:rsidP="00A0452A">
      <w:pPr>
        <w:rPr>
          <w:rFonts w:asciiTheme="majorHAnsi" w:hAnsiTheme="majorHAnsi" w:cstheme="majorHAnsi"/>
          <w:bCs/>
          <w:iCs/>
        </w:rPr>
      </w:pPr>
    </w:p>
    <w:p w14:paraId="4E0FB830" w14:textId="77777777" w:rsidR="006A2F49" w:rsidRPr="00D11460" w:rsidRDefault="002B2E20" w:rsidP="00A0452A">
      <w:pPr>
        <w:rPr>
          <w:rFonts w:asciiTheme="majorHAnsi" w:hAnsiTheme="majorHAnsi" w:cstheme="majorHAnsi"/>
          <w:b/>
          <w:iCs/>
          <w:sz w:val="28"/>
          <w:szCs w:val="28"/>
        </w:rPr>
      </w:pPr>
      <w:r w:rsidRPr="00D11460">
        <w:rPr>
          <w:rFonts w:asciiTheme="majorHAnsi" w:hAnsiTheme="majorHAnsi" w:cstheme="majorHAnsi"/>
          <w:b/>
          <w:iCs/>
          <w:sz w:val="28"/>
          <w:szCs w:val="28"/>
        </w:rPr>
        <w:t>Synthèse </w:t>
      </w:r>
      <w:r w:rsidR="00D11460">
        <w:rPr>
          <w:rFonts w:asciiTheme="majorHAnsi" w:hAnsiTheme="majorHAnsi" w:cstheme="majorHAnsi"/>
          <w:b/>
          <w:iCs/>
          <w:sz w:val="28"/>
          <w:szCs w:val="28"/>
        </w:rPr>
        <w:tab/>
      </w:r>
      <w:r w:rsidR="00D11460">
        <w:rPr>
          <w:rFonts w:asciiTheme="majorHAnsi" w:hAnsiTheme="majorHAnsi" w:cstheme="majorHAnsi"/>
          <w:b/>
          <w:iCs/>
          <w:sz w:val="28"/>
          <w:szCs w:val="28"/>
        </w:rPr>
        <w:tab/>
      </w:r>
      <w:r w:rsidR="00D11460">
        <w:rPr>
          <w:rFonts w:asciiTheme="majorHAnsi" w:hAnsiTheme="majorHAnsi" w:cstheme="majorHAnsi"/>
          <w:b/>
          <w:iCs/>
          <w:sz w:val="28"/>
          <w:szCs w:val="28"/>
        </w:rPr>
        <w:tab/>
      </w:r>
      <w:r w:rsidR="00D11460">
        <w:rPr>
          <w:rFonts w:asciiTheme="majorHAnsi" w:hAnsiTheme="majorHAnsi" w:cstheme="majorHAnsi"/>
          <w:b/>
          <w:iCs/>
          <w:sz w:val="28"/>
          <w:szCs w:val="28"/>
        </w:rPr>
        <w:tab/>
      </w:r>
      <w:r w:rsidR="00D11460">
        <w:rPr>
          <w:rFonts w:asciiTheme="majorHAnsi" w:hAnsiTheme="majorHAnsi" w:cstheme="majorHAnsi"/>
          <w:b/>
          <w:iCs/>
          <w:sz w:val="28"/>
          <w:szCs w:val="28"/>
        </w:rPr>
        <w:tab/>
      </w:r>
      <w:r w:rsidR="00D11460">
        <w:rPr>
          <w:rFonts w:asciiTheme="majorHAnsi" w:hAnsiTheme="majorHAnsi" w:cstheme="majorHAnsi"/>
          <w:b/>
          <w:iCs/>
          <w:sz w:val="28"/>
          <w:szCs w:val="28"/>
        </w:rPr>
        <w:tab/>
      </w:r>
      <w:r w:rsidR="00D11460">
        <w:rPr>
          <w:rFonts w:asciiTheme="majorHAnsi" w:hAnsiTheme="majorHAnsi" w:cstheme="majorHAnsi"/>
          <w:b/>
          <w:iCs/>
          <w:sz w:val="28"/>
          <w:szCs w:val="28"/>
        </w:rPr>
        <w:tab/>
      </w:r>
      <w:r w:rsidR="00D11460">
        <w:rPr>
          <w:rFonts w:asciiTheme="majorHAnsi" w:hAnsiTheme="majorHAnsi" w:cstheme="majorHAnsi"/>
          <w:b/>
          <w:iCs/>
          <w:sz w:val="28"/>
          <w:szCs w:val="28"/>
        </w:rPr>
        <w:tab/>
      </w:r>
      <w:r w:rsidR="00D11460">
        <w:rPr>
          <w:rFonts w:asciiTheme="majorHAnsi" w:hAnsiTheme="majorHAnsi" w:cstheme="majorHAnsi"/>
          <w:b/>
          <w:iCs/>
          <w:sz w:val="28"/>
          <w:szCs w:val="28"/>
        </w:rPr>
        <w:tab/>
      </w:r>
      <w:r w:rsidR="00D11460">
        <w:rPr>
          <w:rFonts w:asciiTheme="majorHAnsi" w:hAnsiTheme="majorHAnsi" w:cstheme="majorHAnsi"/>
          <w:b/>
          <w:iCs/>
          <w:sz w:val="28"/>
          <w:szCs w:val="28"/>
        </w:rPr>
        <w:tab/>
      </w:r>
      <w:r w:rsidR="00D11460">
        <w:rPr>
          <w:rFonts w:asciiTheme="majorHAnsi" w:hAnsiTheme="majorHAnsi" w:cstheme="majorHAnsi"/>
          <w:b/>
          <w:iCs/>
          <w:sz w:val="28"/>
          <w:szCs w:val="28"/>
        </w:rPr>
        <w:tab/>
      </w:r>
      <w:r w:rsidR="00D11460">
        <w:rPr>
          <w:rFonts w:asciiTheme="majorHAnsi" w:hAnsiTheme="majorHAnsi" w:cstheme="majorHAnsi"/>
          <w:b/>
          <w:iCs/>
          <w:sz w:val="28"/>
          <w:szCs w:val="28"/>
        </w:rPr>
        <w:tab/>
      </w:r>
      <w:r w:rsidR="00D11460">
        <w:rPr>
          <w:rFonts w:asciiTheme="majorHAnsi" w:hAnsiTheme="majorHAnsi" w:cstheme="majorHAnsi"/>
          <w:b/>
          <w:iCs/>
          <w:sz w:val="28"/>
          <w:szCs w:val="28"/>
        </w:rPr>
        <w:tab/>
      </w:r>
      <w:r w:rsidR="00D11460">
        <w:rPr>
          <w:rFonts w:ascii="Mistral" w:hAnsi="Mistral" w:cstheme="majorHAnsi"/>
          <w:sz w:val="28"/>
          <w:szCs w:val="28"/>
          <w:lang w:val="fr-CH"/>
        </w:rPr>
        <w:t>/1</w:t>
      </w:r>
      <w:r w:rsidR="00D11460" w:rsidRPr="00D11460">
        <w:rPr>
          <w:rFonts w:ascii="Mistral" w:hAnsi="Mistral" w:cstheme="majorHAnsi"/>
          <w:sz w:val="28"/>
          <w:szCs w:val="28"/>
          <w:lang w:val="fr-CH"/>
        </w:rPr>
        <w:t>0</w:t>
      </w:r>
    </w:p>
    <w:p w14:paraId="4C19ECA4" w14:textId="1617433B" w:rsidR="002B2E20" w:rsidRDefault="00D11460" w:rsidP="00A0452A">
      <w:pPr>
        <w:rPr>
          <w:rFonts w:asciiTheme="majorHAnsi" w:hAnsiTheme="majorHAnsi" w:cstheme="majorHAnsi"/>
          <w:bCs/>
          <w:iCs/>
        </w:rPr>
      </w:pPr>
      <w:r>
        <w:rPr>
          <w:rFonts w:asciiTheme="majorHAnsi" w:hAnsiTheme="majorHAnsi" w:cstheme="majorHAnsi"/>
          <w:bCs/>
          <w:iCs/>
        </w:rPr>
        <w:t xml:space="preserve">Répondre aux questions de la problématique. </w:t>
      </w:r>
    </w:p>
    <w:p w14:paraId="157AECED" w14:textId="27E0064F" w:rsidR="004846B2" w:rsidRDefault="004846B2" w:rsidP="00A0452A">
      <w:pPr>
        <w:rPr>
          <w:rFonts w:asciiTheme="majorHAnsi" w:hAnsiTheme="majorHAnsi" w:cstheme="majorHAnsi"/>
          <w:bCs/>
          <w:iCs/>
        </w:rPr>
      </w:pPr>
    </w:p>
    <w:p w14:paraId="585EBFBE" w14:textId="762FC9E0" w:rsidR="004846B2"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6D0AAE45"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4DCC6EEC"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36C83644"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lastRenderedPageBreak/>
        <w:t>…………………………………………………………………………………………………………………………………………………………………………</w:t>
      </w:r>
    </w:p>
    <w:p w14:paraId="39D6A313"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7A3AD79B"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3E6E4EFE"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28D93F84"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31666B3E"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412CFD85"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7606A28B"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7796966B"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671584AC"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3F8FB9CA"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07D7452A"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68851A5F"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55519E9A"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373E6FF5"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7159E710"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21024195"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6E9AB2D7"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3FCBC769"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07ADD0CE"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32301127"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790EE659"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4BA7D4B9"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0098A8BC"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7B8DDA82"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0C049F7F"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28678A4E"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27318A89"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329C6617"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35053C4D"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24E71570"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502E3DC2"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19040DAD"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4B8D634A" w14:textId="77777777"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p w14:paraId="22608CEA" w14:textId="1143F981" w:rsidR="004846B2" w:rsidRPr="004B0CFE" w:rsidRDefault="004846B2" w:rsidP="004846B2">
      <w:pPr>
        <w:spacing w:line="360" w:lineRule="auto"/>
        <w:rPr>
          <w:rFonts w:asciiTheme="majorHAnsi" w:hAnsiTheme="majorHAnsi" w:cstheme="majorHAnsi"/>
          <w:bCs/>
          <w:iCs/>
        </w:rPr>
      </w:pPr>
      <w:r>
        <w:rPr>
          <w:rFonts w:asciiTheme="majorHAnsi" w:hAnsiTheme="majorHAnsi" w:cstheme="majorHAnsi"/>
          <w:bCs/>
          <w:iCs/>
        </w:rPr>
        <w:t>…………………………………………………………………………………………………………………………………………………………………………</w:t>
      </w:r>
    </w:p>
    <w:sectPr w:rsidR="004846B2" w:rsidRPr="004B0CFE" w:rsidSect="00B1097D">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50C1" w14:textId="77777777" w:rsidR="00BD786B" w:rsidRDefault="00BD786B" w:rsidP="00B1097D">
      <w:r>
        <w:separator/>
      </w:r>
    </w:p>
  </w:endnote>
  <w:endnote w:type="continuationSeparator" w:id="0">
    <w:p w14:paraId="606C9284" w14:textId="77777777" w:rsidR="00BD786B" w:rsidRDefault="00BD786B" w:rsidP="00B1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T15Et00">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alking to the Moon">
    <w:altName w:val="Talking to the Moon"/>
    <w:panose1 w:val="020B0604020202020204"/>
    <w:charset w:val="00"/>
    <w:family w:val="auto"/>
    <w:pitch w:val="variable"/>
    <w:sig w:usb0="A000002F" w:usb1="00000042" w:usb2="00000000" w:usb3="00000000" w:csb0="00000003" w:csb1="00000000"/>
  </w:font>
  <w:font w:name="Mistral">
    <w:panose1 w:val="03090702030407020403"/>
    <w:charset w:val="00"/>
    <w:family w:val="script"/>
    <w:pitch w:val="variable"/>
    <w:sig w:usb0="00000287" w:usb1="00000000" w:usb2="00000000" w:usb3="00000000" w:csb0="0000009F" w:csb1="00000000"/>
  </w:font>
  <w:font w:name="Spacy">
    <w:altName w:val="Spacy"/>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756E" w14:textId="77777777" w:rsidR="00BD786B" w:rsidRDefault="00BD786B" w:rsidP="00B1097D">
      <w:r>
        <w:separator/>
      </w:r>
    </w:p>
  </w:footnote>
  <w:footnote w:type="continuationSeparator" w:id="0">
    <w:p w14:paraId="7FCA147C" w14:textId="77777777" w:rsidR="00BD786B" w:rsidRDefault="00BD786B" w:rsidP="00B10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438C"/>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31379D7"/>
    <w:multiLevelType w:val="hybridMultilevel"/>
    <w:tmpl w:val="E490FD52"/>
    <w:lvl w:ilvl="0" w:tplc="B8DE998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BC4F38"/>
    <w:multiLevelType w:val="hybridMultilevel"/>
    <w:tmpl w:val="E026CB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FF45F0"/>
    <w:multiLevelType w:val="hybridMultilevel"/>
    <w:tmpl w:val="D17AD82E"/>
    <w:lvl w:ilvl="0" w:tplc="82764BD6">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15:restartNumberingAfterBreak="0">
    <w:nsid w:val="2C6677CB"/>
    <w:multiLevelType w:val="hybridMultilevel"/>
    <w:tmpl w:val="0D749B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933D4F"/>
    <w:multiLevelType w:val="hybridMultilevel"/>
    <w:tmpl w:val="4776FE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C83041"/>
    <w:multiLevelType w:val="multilevel"/>
    <w:tmpl w:val="D834F890"/>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4177967"/>
    <w:multiLevelType w:val="hybridMultilevel"/>
    <w:tmpl w:val="9A5420A0"/>
    <w:lvl w:ilvl="0" w:tplc="69AA3E70">
      <w:start w:val="1"/>
      <w:numFmt w:val="bullet"/>
      <w:lvlText w:val="-"/>
      <w:lvlJc w:val="left"/>
      <w:pPr>
        <w:ind w:left="1635" w:hanging="360"/>
      </w:pPr>
      <w:rPr>
        <w:rFonts w:ascii="Calibri" w:eastAsia="TT15Et00" w:hAnsi="Calibri" w:cs="Calibri" w:hint="default"/>
      </w:rPr>
    </w:lvl>
    <w:lvl w:ilvl="1" w:tplc="040C0003" w:tentative="1">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8" w15:restartNumberingAfterBreak="0">
    <w:nsid w:val="44D03346"/>
    <w:multiLevelType w:val="multilevel"/>
    <w:tmpl w:val="D834F890"/>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C2266D8"/>
    <w:multiLevelType w:val="hybridMultilevel"/>
    <w:tmpl w:val="39302F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D9C2936"/>
    <w:multiLevelType w:val="multilevel"/>
    <w:tmpl w:val="D834F890"/>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BA02247"/>
    <w:multiLevelType w:val="hybridMultilevel"/>
    <w:tmpl w:val="4B2EB4F2"/>
    <w:lvl w:ilvl="0" w:tplc="23DAAE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931552"/>
    <w:multiLevelType w:val="hybridMultilevel"/>
    <w:tmpl w:val="F04E7A74"/>
    <w:lvl w:ilvl="0" w:tplc="D736D32C">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1C5CB8"/>
    <w:multiLevelType w:val="hybridMultilevel"/>
    <w:tmpl w:val="8138C0B6"/>
    <w:lvl w:ilvl="0" w:tplc="AD7A9540">
      <w:start w:val="1"/>
      <w:numFmt w:val="decimal"/>
      <w:lvlText w:val="%1."/>
      <w:lvlJc w:val="left"/>
      <w:pPr>
        <w:ind w:left="1800" w:hanging="360"/>
      </w:pPr>
      <w:rPr>
        <w:rFonts w:hint="default"/>
        <w:b/>
        <w:i w:val="0"/>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4"/>
  </w:num>
  <w:num w:numId="2">
    <w:abstractNumId w:val="0"/>
  </w:num>
  <w:num w:numId="3">
    <w:abstractNumId w:val="11"/>
  </w:num>
  <w:num w:numId="4">
    <w:abstractNumId w:val="7"/>
  </w:num>
  <w:num w:numId="5">
    <w:abstractNumId w:val="1"/>
  </w:num>
  <w:num w:numId="6">
    <w:abstractNumId w:val="3"/>
  </w:num>
  <w:num w:numId="7">
    <w:abstractNumId w:val="13"/>
  </w:num>
  <w:num w:numId="8">
    <w:abstractNumId w:val="6"/>
  </w:num>
  <w:num w:numId="9">
    <w:abstractNumId w:val="5"/>
  </w:num>
  <w:num w:numId="10">
    <w:abstractNumId w:val="10"/>
  </w:num>
  <w:num w:numId="11">
    <w:abstractNumId w:val="8"/>
  </w:num>
  <w:num w:numId="12">
    <w:abstractNumId w:val="2"/>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7D"/>
    <w:rsid w:val="000146BC"/>
    <w:rsid w:val="00047968"/>
    <w:rsid w:val="000674C8"/>
    <w:rsid w:val="0008214A"/>
    <w:rsid w:val="00097F07"/>
    <w:rsid w:val="000B6C32"/>
    <w:rsid w:val="000C2793"/>
    <w:rsid w:val="000F1A71"/>
    <w:rsid w:val="000F7C41"/>
    <w:rsid w:val="00104F90"/>
    <w:rsid w:val="00123879"/>
    <w:rsid w:val="001302D4"/>
    <w:rsid w:val="00162AD5"/>
    <w:rsid w:val="00163ABC"/>
    <w:rsid w:val="001759A1"/>
    <w:rsid w:val="001A6E4C"/>
    <w:rsid w:val="001B4807"/>
    <w:rsid w:val="001C53F9"/>
    <w:rsid w:val="001E4247"/>
    <w:rsid w:val="001F19F7"/>
    <w:rsid w:val="00206A85"/>
    <w:rsid w:val="00286B86"/>
    <w:rsid w:val="002A210A"/>
    <w:rsid w:val="002A79EC"/>
    <w:rsid w:val="002B04DA"/>
    <w:rsid w:val="002B2E20"/>
    <w:rsid w:val="002C1EA0"/>
    <w:rsid w:val="002E78C3"/>
    <w:rsid w:val="00322D0D"/>
    <w:rsid w:val="00324EC5"/>
    <w:rsid w:val="00334AE9"/>
    <w:rsid w:val="00393BE4"/>
    <w:rsid w:val="003B37AC"/>
    <w:rsid w:val="003B39B0"/>
    <w:rsid w:val="00424357"/>
    <w:rsid w:val="004300EA"/>
    <w:rsid w:val="00472CDE"/>
    <w:rsid w:val="004842CF"/>
    <w:rsid w:val="004846B2"/>
    <w:rsid w:val="004B0CFE"/>
    <w:rsid w:val="004C3C58"/>
    <w:rsid w:val="00500159"/>
    <w:rsid w:val="00514451"/>
    <w:rsid w:val="005173DD"/>
    <w:rsid w:val="0059255B"/>
    <w:rsid w:val="0065086B"/>
    <w:rsid w:val="00687523"/>
    <w:rsid w:val="00690A22"/>
    <w:rsid w:val="006913CB"/>
    <w:rsid w:val="006A2F49"/>
    <w:rsid w:val="006B5C5B"/>
    <w:rsid w:val="006D512A"/>
    <w:rsid w:val="006E2988"/>
    <w:rsid w:val="00713421"/>
    <w:rsid w:val="00785F06"/>
    <w:rsid w:val="007B584C"/>
    <w:rsid w:val="007E04DA"/>
    <w:rsid w:val="00827BCD"/>
    <w:rsid w:val="00853C03"/>
    <w:rsid w:val="00875192"/>
    <w:rsid w:val="009829D7"/>
    <w:rsid w:val="00985963"/>
    <w:rsid w:val="00991CD0"/>
    <w:rsid w:val="009A4F3B"/>
    <w:rsid w:val="009D0A03"/>
    <w:rsid w:val="00A0452A"/>
    <w:rsid w:val="00A17091"/>
    <w:rsid w:val="00A20393"/>
    <w:rsid w:val="00A20988"/>
    <w:rsid w:val="00A2122A"/>
    <w:rsid w:val="00A27443"/>
    <w:rsid w:val="00A34198"/>
    <w:rsid w:val="00A666D7"/>
    <w:rsid w:val="00A758BF"/>
    <w:rsid w:val="00A80994"/>
    <w:rsid w:val="00AE3E4E"/>
    <w:rsid w:val="00AF7B44"/>
    <w:rsid w:val="00B1097D"/>
    <w:rsid w:val="00B15C26"/>
    <w:rsid w:val="00B408F4"/>
    <w:rsid w:val="00B55DEF"/>
    <w:rsid w:val="00B56341"/>
    <w:rsid w:val="00B720E6"/>
    <w:rsid w:val="00B72AAF"/>
    <w:rsid w:val="00B8090F"/>
    <w:rsid w:val="00BA4A34"/>
    <w:rsid w:val="00BA4C57"/>
    <w:rsid w:val="00BD786B"/>
    <w:rsid w:val="00BE7C66"/>
    <w:rsid w:val="00C024E5"/>
    <w:rsid w:val="00C17303"/>
    <w:rsid w:val="00C76BC8"/>
    <w:rsid w:val="00C85FF8"/>
    <w:rsid w:val="00CA2712"/>
    <w:rsid w:val="00CA322F"/>
    <w:rsid w:val="00CA3EBE"/>
    <w:rsid w:val="00CC28AD"/>
    <w:rsid w:val="00CE514B"/>
    <w:rsid w:val="00CF4E5F"/>
    <w:rsid w:val="00D11460"/>
    <w:rsid w:val="00D40087"/>
    <w:rsid w:val="00DA7DAE"/>
    <w:rsid w:val="00E025F6"/>
    <w:rsid w:val="00E47CDA"/>
    <w:rsid w:val="00E9708A"/>
    <w:rsid w:val="00ED7C97"/>
    <w:rsid w:val="00F25E28"/>
    <w:rsid w:val="00F6066E"/>
    <w:rsid w:val="00F62229"/>
    <w:rsid w:val="00FB23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A365"/>
  <w15:chartTrackingRefBased/>
  <w15:docId w15:val="{0ADAE0AC-7E12-FF4A-A02F-65DBB38F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ABC"/>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097D"/>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B1097D"/>
  </w:style>
  <w:style w:type="paragraph" w:styleId="Pieddepage">
    <w:name w:val="footer"/>
    <w:basedOn w:val="Normal"/>
    <w:link w:val="PieddepageCar"/>
    <w:uiPriority w:val="99"/>
    <w:unhideWhenUsed/>
    <w:rsid w:val="00B1097D"/>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B1097D"/>
  </w:style>
  <w:style w:type="character" w:styleId="Textedelespacerserv">
    <w:name w:val="Placeholder Text"/>
    <w:basedOn w:val="Policepardfaut"/>
    <w:uiPriority w:val="99"/>
    <w:semiHidden/>
    <w:rsid w:val="00B1097D"/>
    <w:rPr>
      <w:color w:val="808080"/>
    </w:rPr>
  </w:style>
  <w:style w:type="paragraph" w:styleId="Paragraphedeliste">
    <w:name w:val="List Paragraph"/>
    <w:basedOn w:val="Normal"/>
    <w:uiPriority w:val="34"/>
    <w:qFormat/>
    <w:rsid w:val="001302D4"/>
    <w:pPr>
      <w:ind w:left="720"/>
      <w:contextualSpacing/>
    </w:pPr>
    <w:rPr>
      <w:rFonts w:asciiTheme="minorHAnsi" w:eastAsiaTheme="minorHAnsi" w:hAnsiTheme="minorHAnsi" w:cstheme="minorBidi"/>
      <w:lang w:eastAsia="en-US"/>
    </w:rPr>
  </w:style>
  <w:style w:type="table" w:styleId="Grilledutableau">
    <w:name w:val="Table Grid"/>
    <w:basedOn w:val="TableauNormal"/>
    <w:rsid w:val="00C0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7E04DA"/>
  </w:style>
  <w:style w:type="paragraph" w:styleId="Textedebulles">
    <w:name w:val="Balloon Text"/>
    <w:basedOn w:val="Normal"/>
    <w:link w:val="TextedebullesCar"/>
    <w:uiPriority w:val="99"/>
    <w:semiHidden/>
    <w:unhideWhenUsed/>
    <w:rsid w:val="009A4F3B"/>
    <w:rPr>
      <w:sz w:val="18"/>
      <w:szCs w:val="18"/>
    </w:rPr>
  </w:style>
  <w:style w:type="character" w:customStyle="1" w:styleId="TextedebullesCar">
    <w:name w:val="Texte de bulles Car"/>
    <w:basedOn w:val="Policepardfaut"/>
    <w:link w:val="Textedebulles"/>
    <w:uiPriority w:val="99"/>
    <w:semiHidden/>
    <w:rsid w:val="009A4F3B"/>
    <w:rPr>
      <w:rFonts w:ascii="Times New Roman" w:eastAsia="Times New Roman" w:hAnsi="Times New Roman" w:cs="Times New Roman"/>
      <w:sz w:val="18"/>
      <w:szCs w:val="18"/>
      <w:lang w:eastAsia="fr-FR"/>
    </w:rPr>
  </w:style>
  <w:style w:type="character" w:customStyle="1" w:styleId="SansinterligneCar">
    <w:name w:val="Sans interligne Car"/>
    <w:basedOn w:val="Policepardfaut"/>
    <w:link w:val="Sansinterligne"/>
    <w:uiPriority w:val="1"/>
    <w:rsid w:val="00A0452A"/>
  </w:style>
  <w:style w:type="paragraph" w:customStyle="1" w:styleId="Contenudetableau">
    <w:name w:val="Contenu de tableau"/>
    <w:basedOn w:val="Normal"/>
    <w:qFormat/>
    <w:rsid w:val="001B4807"/>
    <w:pPr>
      <w:suppressLineNumbers/>
    </w:pPr>
    <w:rPr>
      <w:rFonts w:ascii="Liberation Serif" w:eastAsia="SimSun" w:hAnsi="Liberation Serif" w:cs="Lucida Sans"/>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7154">
      <w:bodyDiv w:val="1"/>
      <w:marLeft w:val="0"/>
      <w:marRight w:val="0"/>
      <w:marTop w:val="0"/>
      <w:marBottom w:val="0"/>
      <w:divBdr>
        <w:top w:val="none" w:sz="0" w:space="0" w:color="auto"/>
        <w:left w:val="none" w:sz="0" w:space="0" w:color="auto"/>
        <w:bottom w:val="none" w:sz="0" w:space="0" w:color="auto"/>
        <w:right w:val="none" w:sz="0" w:space="0" w:color="auto"/>
      </w:divBdr>
    </w:div>
    <w:div w:id="597906949">
      <w:bodyDiv w:val="1"/>
      <w:marLeft w:val="0"/>
      <w:marRight w:val="0"/>
      <w:marTop w:val="0"/>
      <w:marBottom w:val="0"/>
      <w:divBdr>
        <w:top w:val="none" w:sz="0" w:space="0" w:color="auto"/>
        <w:left w:val="none" w:sz="0" w:space="0" w:color="auto"/>
        <w:bottom w:val="none" w:sz="0" w:space="0" w:color="auto"/>
        <w:right w:val="none" w:sz="0" w:space="0" w:color="auto"/>
      </w:divBdr>
    </w:div>
    <w:div w:id="713848808">
      <w:bodyDiv w:val="1"/>
      <w:marLeft w:val="0"/>
      <w:marRight w:val="0"/>
      <w:marTop w:val="0"/>
      <w:marBottom w:val="0"/>
      <w:divBdr>
        <w:top w:val="none" w:sz="0" w:space="0" w:color="auto"/>
        <w:left w:val="none" w:sz="0" w:space="0" w:color="auto"/>
        <w:bottom w:val="none" w:sz="0" w:space="0" w:color="auto"/>
        <w:right w:val="none" w:sz="0" w:space="0" w:color="auto"/>
      </w:divBdr>
    </w:div>
    <w:div w:id="916941695">
      <w:bodyDiv w:val="1"/>
      <w:marLeft w:val="0"/>
      <w:marRight w:val="0"/>
      <w:marTop w:val="0"/>
      <w:marBottom w:val="0"/>
      <w:divBdr>
        <w:top w:val="none" w:sz="0" w:space="0" w:color="auto"/>
        <w:left w:val="none" w:sz="0" w:space="0" w:color="auto"/>
        <w:bottom w:val="none" w:sz="0" w:space="0" w:color="auto"/>
        <w:right w:val="none" w:sz="0" w:space="0" w:color="auto"/>
      </w:divBdr>
    </w:div>
    <w:div w:id="1029985692">
      <w:bodyDiv w:val="1"/>
      <w:marLeft w:val="0"/>
      <w:marRight w:val="0"/>
      <w:marTop w:val="0"/>
      <w:marBottom w:val="0"/>
      <w:divBdr>
        <w:top w:val="none" w:sz="0" w:space="0" w:color="auto"/>
        <w:left w:val="none" w:sz="0" w:space="0" w:color="auto"/>
        <w:bottom w:val="none" w:sz="0" w:space="0" w:color="auto"/>
        <w:right w:val="none" w:sz="0" w:space="0" w:color="auto"/>
      </w:divBdr>
    </w:div>
    <w:div w:id="16989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682</Words>
  <Characters>3757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Jullien</dc:creator>
  <cp:keywords/>
  <dc:description/>
  <cp:lastModifiedBy>Margaux Jullien</cp:lastModifiedBy>
  <cp:revision>11</cp:revision>
  <cp:lastPrinted>2020-10-21T14:28:00Z</cp:lastPrinted>
  <dcterms:created xsi:type="dcterms:W3CDTF">2020-11-19T13:08:00Z</dcterms:created>
  <dcterms:modified xsi:type="dcterms:W3CDTF">2022-01-14T09:11:00Z</dcterms:modified>
</cp:coreProperties>
</file>