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9B2C4A" w:rsidRPr="004170FA" w14:paraId="5A649E67" w14:textId="77777777" w:rsidTr="0004154C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67B9AB" w14:textId="30C7F93A" w:rsidR="009B2C4A" w:rsidRPr="009B2C4A" w:rsidRDefault="009B2C4A" w:rsidP="0004154C">
            <w:pPr>
              <w:pStyle w:val="En-tte"/>
              <w:jc w:val="center"/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</w:pPr>
            <w:r w:rsidRPr="009B2C4A"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Pr="009B2C4A">
              <w:rPr>
                <w:rFonts w:ascii="Talking to the Moon" w:hAnsi="Talking to the Moon" w:cs="Cambria"/>
                <w:b/>
                <w:bCs/>
                <w:color w:val="000000" w:themeColor="text1"/>
                <w:sz w:val="32"/>
                <w:szCs w:val="32"/>
              </w:rPr>
              <w:t>é</w:t>
            </w:r>
            <w:r w:rsidRPr="009B2C4A"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  <w:t>couvrir le tableau d’avancement en autonomie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E4A7B30" w14:textId="77777777" w:rsidR="009B2C4A" w:rsidRPr="009B2C4A" w:rsidRDefault="009B2C4A" w:rsidP="0004154C">
            <w:pPr>
              <w:pStyle w:val="En-tte"/>
              <w:jc w:val="center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>Chap 3</w:t>
            </w:r>
          </w:p>
        </w:tc>
      </w:tr>
      <w:tr w:rsidR="009B2C4A" w:rsidRPr="004170FA" w14:paraId="5D4CCB8E" w14:textId="77777777" w:rsidTr="0004154C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11DB793" w14:textId="77777777" w:rsidR="009B2C4A" w:rsidRPr="009B2C4A" w:rsidRDefault="009B2C4A" w:rsidP="0004154C">
            <w:pPr>
              <w:pStyle w:val="En-tte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>Nom Prénom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C185A4B" w14:textId="77777777" w:rsidR="009B2C4A" w:rsidRPr="009B2C4A" w:rsidRDefault="009B2C4A" w:rsidP="0004154C">
            <w:pPr>
              <w:pStyle w:val="En-tte"/>
              <w:jc w:val="center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>1</w:t>
            </w:r>
            <w:r w:rsidRPr="009B2C4A">
              <w:rPr>
                <w:color w:val="000000" w:themeColor="text1"/>
                <w:vertAlign w:val="superscript"/>
              </w:rPr>
              <w:t>ère</w:t>
            </w:r>
            <w:r w:rsidRPr="009B2C4A">
              <w:rPr>
                <w:color w:val="000000" w:themeColor="text1"/>
              </w:rPr>
              <w:t xml:space="preserve"> spé</w:t>
            </w:r>
          </w:p>
        </w:tc>
      </w:tr>
    </w:tbl>
    <w:p w14:paraId="6629FE65" w14:textId="77777777" w:rsidR="009B2C4A" w:rsidRPr="006973CE" w:rsidRDefault="009B2C4A" w:rsidP="004170FA">
      <w:pPr>
        <w:jc w:val="both"/>
        <w:rPr>
          <w:rFonts w:asciiTheme="majorHAnsi" w:hAnsiTheme="majorHAnsi" w:cstheme="majorHAnsi"/>
          <w:sz w:val="15"/>
          <w:szCs w:val="15"/>
          <w:lang w:val="fr-CH"/>
        </w:rPr>
      </w:pPr>
    </w:p>
    <w:p w14:paraId="74115389" w14:textId="77777777" w:rsidR="004170FA" w:rsidRPr="00A2076B" w:rsidRDefault="004170FA" w:rsidP="004170FA">
      <w:pPr>
        <w:jc w:val="both"/>
        <w:rPr>
          <w:rFonts w:asciiTheme="majorHAnsi" w:hAnsiTheme="majorHAnsi" w:cstheme="majorHAnsi"/>
          <w:lang w:val="fr-CH"/>
        </w:rPr>
      </w:pPr>
      <w:r w:rsidRPr="00A2076B">
        <w:rPr>
          <w:rFonts w:asciiTheme="majorHAnsi" w:hAnsiTheme="majorHAnsi" w:cstheme="majorHAnsi"/>
          <w:lang w:val="fr-CH"/>
        </w:rPr>
        <w:t xml:space="preserve">Objectif : </w:t>
      </w:r>
    </w:p>
    <w:p w14:paraId="57BEAFB8" w14:textId="2987FEA7" w:rsidR="005B36F4" w:rsidRPr="00A2076B" w:rsidRDefault="004170FA" w:rsidP="004170F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lang w:val="fr-CH"/>
        </w:rPr>
      </w:pPr>
      <w:r w:rsidRPr="00A2076B">
        <w:rPr>
          <w:rFonts w:asciiTheme="majorHAnsi" w:hAnsiTheme="majorHAnsi" w:cstheme="majorHAnsi"/>
          <w:lang w:val="fr-CH"/>
        </w:rPr>
        <w:t xml:space="preserve">Préparer le cours en </w:t>
      </w:r>
      <w:r w:rsidR="00653D51">
        <w:rPr>
          <w:rFonts w:asciiTheme="majorHAnsi" w:hAnsiTheme="majorHAnsi" w:cstheme="majorHAnsi"/>
          <w:lang w:val="fr-CH"/>
        </w:rPr>
        <w:t>s</w:t>
      </w:r>
      <w:r w:rsidRPr="00A2076B">
        <w:rPr>
          <w:rFonts w:asciiTheme="majorHAnsi" w:hAnsiTheme="majorHAnsi" w:cstheme="majorHAnsi"/>
          <w:lang w:val="fr-CH"/>
        </w:rPr>
        <w:t>’appropriant le vocabulaire et les notions concernant l’évolution d’un système chimique</w:t>
      </w:r>
      <w:r w:rsidR="00FD6ABA">
        <w:rPr>
          <w:rFonts w:asciiTheme="majorHAnsi" w:hAnsiTheme="majorHAnsi" w:cstheme="majorHAnsi"/>
          <w:lang w:val="fr-CH"/>
        </w:rPr>
        <w:t xml:space="preserve"> </w:t>
      </w:r>
      <w:r w:rsidR="00FD6ABA" w:rsidRPr="00FD6ABA">
        <w:rPr>
          <w:rFonts w:asciiTheme="majorHAnsi" w:hAnsiTheme="majorHAnsi" w:cstheme="majorHAnsi"/>
          <w:sz w:val="18"/>
          <w:szCs w:val="18"/>
          <w:lang w:val="fr-CH"/>
        </w:rPr>
        <w:t>(et faire plein de sandwichs !)</w:t>
      </w:r>
    </w:p>
    <w:p w14:paraId="496816E9" w14:textId="77777777" w:rsidR="004170FA" w:rsidRPr="006973CE" w:rsidRDefault="004170FA" w:rsidP="004170FA">
      <w:pPr>
        <w:jc w:val="both"/>
        <w:rPr>
          <w:sz w:val="15"/>
          <w:szCs w:val="15"/>
          <w:lang w:val="fr-CH"/>
        </w:rPr>
      </w:pPr>
    </w:p>
    <w:p w14:paraId="3943C628" w14:textId="77777777" w:rsidR="004170FA" w:rsidRPr="00A2076B" w:rsidRDefault="004170FA" w:rsidP="004170FA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  <w:u w:val="single"/>
          <w:lang w:val="fr-CH"/>
        </w:rPr>
      </w:pPr>
      <w:r w:rsidRPr="00A2076B">
        <w:rPr>
          <w:rFonts w:cstheme="minorHAnsi"/>
          <w:sz w:val="28"/>
          <w:szCs w:val="28"/>
          <w:u w:val="single"/>
          <w:lang w:val="fr-CH"/>
        </w:rPr>
        <w:t>Fabrication de sandwichs</w:t>
      </w:r>
    </w:p>
    <w:p w14:paraId="7815BA61" w14:textId="77777777" w:rsidR="00105166" w:rsidRPr="00A2076B" w:rsidRDefault="00105166" w:rsidP="004170FA">
      <w:pPr>
        <w:jc w:val="both"/>
        <w:rPr>
          <w:rFonts w:asciiTheme="majorHAnsi" w:hAnsiTheme="majorHAnsi" w:cstheme="majorHAnsi"/>
          <w:lang w:val="fr-CH"/>
        </w:rPr>
      </w:pPr>
      <w:r w:rsidRPr="00A2076B">
        <w:rPr>
          <w:rFonts w:asciiTheme="majorHAnsi" w:hAnsiTheme="majorHAnsi" w:cstheme="majorHAnsi"/>
          <w:lang w:val="fr-CH"/>
        </w:rPr>
        <w:t xml:space="preserve">Vous êtes à la tête d’une sandwicherie. Félicitations ! </w:t>
      </w:r>
    </w:p>
    <w:p w14:paraId="749C10DF" w14:textId="77777777" w:rsidR="00105166" w:rsidRPr="00A2076B" w:rsidRDefault="00105166" w:rsidP="004170FA">
      <w:pPr>
        <w:jc w:val="both"/>
        <w:rPr>
          <w:rFonts w:asciiTheme="majorHAnsi" w:hAnsiTheme="majorHAnsi" w:cstheme="majorHAnsi"/>
          <w:lang w:val="fr-CH"/>
        </w:rPr>
      </w:pPr>
      <w:r w:rsidRPr="00A2076B">
        <w:rPr>
          <w:rFonts w:asciiTheme="majorHAnsi" w:hAnsiTheme="majorHAnsi" w:cstheme="majorHAnsi"/>
          <w:lang w:val="fr-CH"/>
        </w:rPr>
        <w:t>Votre sandwich le plus apprécié de vos clients est le classique jambon/fromage, constitué de 2 tranches de pain, une de jambon et une de fromage.</w:t>
      </w:r>
    </w:p>
    <w:p w14:paraId="2240421C" w14:textId="77777777" w:rsidR="00105166" w:rsidRPr="00A2076B" w:rsidRDefault="00105166" w:rsidP="004170FA">
      <w:pPr>
        <w:jc w:val="both"/>
        <w:rPr>
          <w:rFonts w:asciiTheme="majorHAnsi" w:hAnsiTheme="majorHAnsi" w:cstheme="majorHAnsi"/>
          <w:lang w:val="fr-CH"/>
        </w:rPr>
      </w:pPr>
      <w:r w:rsidRPr="00A2076B">
        <w:rPr>
          <w:rFonts w:asciiTheme="majorHAnsi" w:hAnsiTheme="majorHAnsi" w:cstheme="majorHAnsi"/>
          <w:lang w:val="fr-CH"/>
        </w:rPr>
        <w:t>Il reste dans votre réserve :</w:t>
      </w:r>
    </w:p>
    <w:p w14:paraId="1634F2D5" w14:textId="77777777" w:rsidR="00105166" w:rsidRPr="00A2076B" w:rsidRDefault="00105166" w:rsidP="0010516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lang w:val="fr-CH"/>
        </w:rPr>
      </w:pPr>
      <w:r w:rsidRPr="00A2076B">
        <w:rPr>
          <w:rFonts w:asciiTheme="majorHAnsi" w:hAnsiTheme="majorHAnsi" w:cstheme="majorHAnsi"/>
          <w:lang w:val="fr-CH"/>
        </w:rPr>
        <w:t>8 tranches de pain</w:t>
      </w:r>
    </w:p>
    <w:p w14:paraId="085493DF" w14:textId="77777777" w:rsidR="00105166" w:rsidRPr="00A2076B" w:rsidRDefault="00105166" w:rsidP="0010516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lang w:val="fr-CH"/>
        </w:rPr>
      </w:pPr>
      <w:r w:rsidRPr="00A2076B">
        <w:rPr>
          <w:rFonts w:asciiTheme="majorHAnsi" w:hAnsiTheme="majorHAnsi" w:cstheme="majorHAnsi"/>
          <w:lang w:val="fr-CH"/>
        </w:rPr>
        <w:t>6 tranches de jambon</w:t>
      </w:r>
    </w:p>
    <w:p w14:paraId="2FB99839" w14:textId="77777777" w:rsidR="00105166" w:rsidRPr="00A2076B" w:rsidRDefault="00105166" w:rsidP="00105166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lang w:val="fr-CH"/>
        </w:rPr>
      </w:pPr>
      <w:r w:rsidRPr="00A2076B">
        <w:rPr>
          <w:rFonts w:asciiTheme="majorHAnsi" w:hAnsiTheme="majorHAnsi" w:cstheme="majorHAnsi"/>
          <w:lang w:val="fr-CH"/>
        </w:rPr>
        <w:t>5 tranches de fromage</w:t>
      </w:r>
    </w:p>
    <w:p w14:paraId="7E117DBF" w14:textId="77777777" w:rsidR="00691D7E" w:rsidRDefault="00691D7E" w:rsidP="007044DB">
      <w:pPr>
        <w:jc w:val="both"/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En utilisant les cartes « ingrédients »</w:t>
      </w:r>
      <w:r w:rsidR="00931130">
        <w:rPr>
          <w:rFonts w:asciiTheme="majorHAnsi" w:hAnsiTheme="majorHAnsi" w:cstheme="majorHAnsi"/>
          <w:lang w:val="fr-CH"/>
        </w:rPr>
        <w:t xml:space="preserve"> données par le professeur</w:t>
      </w:r>
      <w:r w:rsidR="002D7873">
        <w:rPr>
          <w:rFonts w:asciiTheme="majorHAnsi" w:hAnsiTheme="majorHAnsi" w:cstheme="majorHAnsi"/>
          <w:lang w:val="fr-CH"/>
        </w:rPr>
        <w:t>, répondez aux questions suivantes :</w:t>
      </w:r>
    </w:p>
    <w:p w14:paraId="00120DB0" w14:textId="77777777" w:rsidR="00D86672" w:rsidRPr="00B525DE" w:rsidRDefault="00105166" w:rsidP="00441B21">
      <w:pPr>
        <w:spacing w:line="276" w:lineRule="auto"/>
        <w:jc w:val="both"/>
        <w:rPr>
          <w:rFonts w:asciiTheme="majorHAnsi" w:hAnsiTheme="majorHAnsi" w:cstheme="majorHAnsi"/>
          <w:lang w:val="fr-CH"/>
        </w:rPr>
      </w:pPr>
      <w:r w:rsidRPr="00B525DE">
        <w:rPr>
          <w:rFonts w:asciiTheme="majorHAnsi" w:hAnsiTheme="majorHAnsi" w:cstheme="majorHAnsi"/>
          <w:lang w:val="fr-CH"/>
        </w:rPr>
        <w:t>Combien pouvez-vous vendre de sandwichs ? ………………………………………………………………………………………………</w:t>
      </w:r>
    </w:p>
    <w:p w14:paraId="4FA3D1CF" w14:textId="77777777" w:rsidR="00105166" w:rsidRPr="00A2076B" w:rsidRDefault="00105166" w:rsidP="00441B21">
      <w:pPr>
        <w:spacing w:line="276" w:lineRule="auto"/>
        <w:jc w:val="both"/>
        <w:rPr>
          <w:rFonts w:asciiTheme="majorHAnsi" w:hAnsiTheme="majorHAnsi" w:cstheme="majorHAnsi"/>
          <w:lang w:val="fr-CH"/>
        </w:rPr>
      </w:pPr>
      <w:r w:rsidRPr="00A2076B">
        <w:rPr>
          <w:rFonts w:asciiTheme="majorHAnsi" w:hAnsiTheme="majorHAnsi" w:cstheme="majorHAnsi"/>
          <w:lang w:val="fr-CH"/>
        </w:rPr>
        <w:t>Combien reste-t-il de tranches de pain ? ………………… de jambon ? …………………… de fromage ? ……………………</w:t>
      </w:r>
    </w:p>
    <w:p w14:paraId="5AB4C6DE" w14:textId="77777777" w:rsidR="00105166" w:rsidRPr="00B525DE" w:rsidRDefault="00105166" w:rsidP="0010516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cstheme="minorHAnsi"/>
          <w:lang w:val="fr-CH"/>
        </w:rPr>
      </w:pPr>
      <w:r w:rsidRPr="00B525DE">
        <w:rPr>
          <w:rFonts w:cstheme="minorHAnsi"/>
          <w:lang w:val="fr-CH"/>
        </w:rPr>
        <w:t>Un peu de vocabulaire</w:t>
      </w:r>
    </w:p>
    <w:p w14:paraId="643E23DD" w14:textId="77777777" w:rsidR="0000144C" w:rsidRDefault="00105166" w:rsidP="0010516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cstheme="minorHAnsi"/>
          <w:lang w:val="fr-CH"/>
        </w:rPr>
      </w:pPr>
      <w:proofErr w:type="gramStart"/>
      <w:r w:rsidRPr="00B525DE">
        <w:rPr>
          <w:rFonts w:cstheme="minorHAnsi"/>
          <w:i/>
          <w:iCs/>
          <w:lang w:val="fr-CH"/>
        </w:rPr>
        <w:t>x</w:t>
      </w:r>
      <w:proofErr w:type="gramEnd"/>
      <w:r w:rsidRPr="00B525DE">
        <w:rPr>
          <w:rFonts w:cstheme="minorHAnsi"/>
          <w:lang w:val="fr-CH"/>
        </w:rPr>
        <w:t xml:space="preserve"> est la grandeur qui caractérise l’état d’avancement de la fabrication de vos sandwichs. Si </w:t>
      </w:r>
      <w:r w:rsidRPr="00B525DE">
        <w:rPr>
          <w:rFonts w:cstheme="minorHAnsi"/>
          <w:i/>
          <w:iCs/>
          <w:lang w:val="fr-CH"/>
        </w:rPr>
        <w:t>x</w:t>
      </w:r>
      <w:r w:rsidRPr="00B525DE">
        <w:rPr>
          <w:rFonts w:cstheme="minorHAnsi"/>
          <w:lang w:val="fr-CH"/>
        </w:rPr>
        <w:t> = 1, vous avez préparé 1 sandwich.</w:t>
      </w:r>
      <w:r w:rsidR="0000144C" w:rsidRPr="00B525DE">
        <w:rPr>
          <w:rFonts w:cstheme="minorHAnsi"/>
          <w:lang w:val="fr-CH"/>
        </w:rPr>
        <w:t xml:space="preserve"> </w:t>
      </w:r>
      <w:proofErr w:type="gramStart"/>
      <w:r w:rsidR="0000144C" w:rsidRPr="00B525DE">
        <w:rPr>
          <w:rFonts w:cstheme="minorHAnsi"/>
          <w:i/>
          <w:iCs/>
          <w:lang w:val="fr-CH"/>
        </w:rPr>
        <w:t>x</w:t>
      </w:r>
      <w:proofErr w:type="gramEnd"/>
      <w:r w:rsidR="0000144C" w:rsidRPr="00B525DE">
        <w:rPr>
          <w:rFonts w:cstheme="minorHAnsi"/>
          <w:i/>
          <w:iCs/>
          <w:lang w:val="fr-CH"/>
        </w:rPr>
        <w:t xml:space="preserve"> </w:t>
      </w:r>
      <w:r w:rsidR="0000144C" w:rsidRPr="00B525DE">
        <w:rPr>
          <w:rFonts w:cstheme="minorHAnsi"/>
          <w:lang w:val="fr-CH"/>
        </w:rPr>
        <w:t xml:space="preserve">est appelé </w:t>
      </w:r>
      <w:r w:rsidR="0000144C" w:rsidRPr="00B525DE">
        <w:rPr>
          <w:rFonts w:cstheme="minorHAnsi"/>
          <w:b/>
          <w:bCs/>
          <w:lang w:val="fr-CH"/>
        </w:rPr>
        <w:t>avancement</w:t>
      </w:r>
      <w:r w:rsidR="0000144C" w:rsidRPr="00B525DE">
        <w:rPr>
          <w:rFonts w:cstheme="minorHAnsi"/>
          <w:lang w:val="fr-CH"/>
        </w:rPr>
        <w:t>.</w:t>
      </w:r>
    </w:p>
    <w:p w14:paraId="3EF2C0BC" w14:textId="77777777" w:rsidR="000D3ACF" w:rsidRPr="00B525DE" w:rsidRDefault="000D3ACF" w:rsidP="0010516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On appelle ingrédient </w:t>
      </w:r>
      <w:r w:rsidRPr="000D3ACF">
        <w:rPr>
          <w:rFonts w:cstheme="minorHAnsi"/>
          <w:b/>
          <w:bCs/>
          <w:lang w:val="fr-CH"/>
        </w:rPr>
        <w:t>limitant</w:t>
      </w:r>
      <w:r>
        <w:rPr>
          <w:rFonts w:cstheme="minorHAnsi"/>
          <w:lang w:val="fr-CH"/>
        </w:rPr>
        <w:t xml:space="preserve"> celui qui a stoppé la préparation de sandwichs, </w:t>
      </w:r>
      <w:proofErr w:type="spellStart"/>
      <w:r>
        <w:rPr>
          <w:rFonts w:cstheme="minorHAnsi"/>
          <w:lang w:val="fr-CH"/>
        </w:rPr>
        <w:t>c.a.d</w:t>
      </w:r>
      <w:proofErr w:type="spellEnd"/>
      <w:r>
        <w:rPr>
          <w:rFonts w:cstheme="minorHAnsi"/>
          <w:lang w:val="fr-CH"/>
        </w:rPr>
        <w:t xml:space="preserve"> celui qui vient à manquer en premier.</w:t>
      </w:r>
    </w:p>
    <w:p w14:paraId="01D8B1E9" w14:textId="77777777" w:rsidR="00165F70" w:rsidRPr="00A33335" w:rsidRDefault="00165F70" w:rsidP="004170FA">
      <w:pPr>
        <w:jc w:val="both"/>
        <w:rPr>
          <w:rFonts w:asciiTheme="majorHAnsi" w:hAnsiTheme="majorHAnsi" w:cstheme="majorHAnsi"/>
          <w:sz w:val="15"/>
          <w:szCs w:val="15"/>
          <w:lang w:val="fr-CH"/>
        </w:rPr>
      </w:pPr>
    </w:p>
    <w:p w14:paraId="712DE14D" w14:textId="77777777" w:rsidR="0000144C" w:rsidRDefault="0000144C" w:rsidP="004170FA">
      <w:pPr>
        <w:jc w:val="both"/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 xml:space="preserve">Un peu de maths </w:t>
      </w:r>
      <w:r w:rsidRPr="0000144C">
        <w:rPr>
          <w:rFonts w:asciiTheme="majorHAnsi" w:hAnsiTheme="majorHAnsi" w:cstheme="majorHAnsi"/>
          <w:sz w:val="18"/>
          <w:szCs w:val="18"/>
          <w:lang w:val="fr-CH"/>
        </w:rPr>
        <w:t>(il faut bien en faire quand même…)</w:t>
      </w:r>
    </w:p>
    <w:p w14:paraId="082946E2" w14:textId="77777777" w:rsidR="00B525DE" w:rsidRPr="000D3ACF" w:rsidRDefault="00B525DE" w:rsidP="00831E7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Exprimer les quantités d’ingrédients au cours de la fabrication </w:t>
      </w:r>
      <w:proofErr w:type="spellStart"/>
      <w:r w:rsidRPr="000D3ACF">
        <w:rPr>
          <w:rFonts w:asciiTheme="majorHAnsi" w:eastAsia="Times New Roman" w:hAnsiTheme="majorHAnsi" w:cstheme="majorHAnsi"/>
          <w:i/>
          <w:iCs/>
          <w:lang w:eastAsia="fr-FR"/>
        </w:rPr>
        <w:t>n</w:t>
      </w:r>
      <w:r w:rsidRPr="000D3ACF">
        <w:rPr>
          <w:rFonts w:asciiTheme="majorHAnsi" w:eastAsia="Times New Roman" w:hAnsiTheme="majorHAnsi" w:cstheme="majorHAnsi"/>
          <w:vertAlign w:val="subscript"/>
          <w:lang w:eastAsia="fr-FR"/>
        </w:rPr>
        <w:t>P</w:t>
      </w:r>
      <w:proofErr w:type="spellEnd"/>
      <w:r w:rsidRPr="000D3ACF">
        <w:rPr>
          <w:rFonts w:asciiTheme="majorHAnsi" w:eastAsia="Times New Roman" w:hAnsiTheme="majorHAnsi" w:cstheme="majorHAnsi"/>
          <w:lang w:eastAsia="fr-FR"/>
        </w:rPr>
        <w:t>​</w:t>
      </w: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, </w:t>
      </w:r>
      <w:proofErr w:type="spellStart"/>
      <w:r w:rsidRPr="000D3ACF">
        <w:rPr>
          <w:rFonts w:asciiTheme="majorHAnsi" w:eastAsia="Times New Roman" w:hAnsiTheme="majorHAnsi" w:cstheme="majorHAnsi"/>
          <w:i/>
          <w:iCs/>
          <w:lang w:eastAsia="fr-FR"/>
        </w:rPr>
        <w:t>n</w:t>
      </w:r>
      <w:r w:rsidRPr="000D3ACF">
        <w:rPr>
          <w:rFonts w:asciiTheme="majorHAnsi" w:eastAsia="Times New Roman" w:hAnsiTheme="majorHAnsi" w:cstheme="majorHAnsi"/>
          <w:vertAlign w:val="subscript"/>
          <w:lang w:eastAsia="fr-FR"/>
        </w:rPr>
        <w:t>J</w:t>
      </w:r>
      <w:proofErr w:type="spellEnd"/>
      <w:r w:rsidRPr="000D3ACF">
        <w:rPr>
          <w:rFonts w:asciiTheme="majorHAnsi" w:eastAsia="Times New Roman" w:hAnsiTheme="majorHAnsi" w:cstheme="majorHAnsi"/>
          <w:lang w:eastAsia="fr-FR"/>
        </w:rPr>
        <w:t>​</w:t>
      </w: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 et </w:t>
      </w:r>
      <w:proofErr w:type="gramStart"/>
      <w:r w:rsidRPr="000D3ACF">
        <w:rPr>
          <w:rFonts w:asciiTheme="majorHAnsi" w:eastAsia="Times New Roman" w:hAnsiTheme="majorHAnsi" w:cstheme="majorHAnsi"/>
          <w:i/>
          <w:iCs/>
          <w:lang w:eastAsia="fr-FR"/>
        </w:rPr>
        <w:t>n</w:t>
      </w:r>
      <w:r w:rsidRPr="000D3ACF">
        <w:rPr>
          <w:rFonts w:asciiTheme="majorHAnsi" w:eastAsia="Times New Roman" w:hAnsiTheme="majorHAnsi" w:cstheme="majorHAnsi"/>
          <w:vertAlign w:val="subscript"/>
          <w:lang w:eastAsia="fr-FR"/>
        </w:rPr>
        <w:t>F</w:t>
      </w:r>
      <w:r w:rsidRPr="000D3ACF">
        <w:rPr>
          <w:rFonts w:asciiTheme="majorHAnsi" w:eastAsia="Times New Roman" w:hAnsiTheme="majorHAnsi" w:cstheme="majorHAnsi"/>
          <w:lang w:eastAsia="fr-FR"/>
        </w:rPr>
        <w:t>​</w:t>
      </w: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 ,</w:t>
      </w:r>
      <w:proofErr w:type="gramEnd"/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en fonction de </w:t>
      </w:r>
      <w:r w:rsidRPr="000D3ACF">
        <w:rPr>
          <w:rFonts w:asciiTheme="majorHAnsi" w:eastAsia="Times New Roman" w:hAnsiTheme="majorHAnsi" w:cstheme="majorHAnsi"/>
          <w:i/>
          <w:iCs/>
          <w:lang w:eastAsia="fr-FR"/>
        </w:rPr>
        <w:t>x</w:t>
      </w: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 et de la quantité initiale de chaque ingrédient (par exemple, pour le </w:t>
      </w:r>
      <w:r w:rsidR="003B2CAD">
        <w:rPr>
          <w:rFonts w:asciiTheme="majorHAnsi" w:eastAsia="Times New Roman" w:hAnsiTheme="majorHAnsi" w:cstheme="majorHAnsi"/>
          <w:shd w:val="clear" w:color="auto" w:fill="FFFFFF"/>
          <w:lang w:eastAsia="fr-FR"/>
        </w:rPr>
        <w:t>jambon</w:t>
      </w: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: </w:t>
      </w:r>
      <w:proofErr w:type="spellStart"/>
      <w:r w:rsidRPr="000D3ACF">
        <w:rPr>
          <w:rFonts w:asciiTheme="majorHAnsi" w:eastAsia="Times New Roman" w:hAnsiTheme="majorHAnsi" w:cstheme="majorHAnsi"/>
          <w:i/>
          <w:iCs/>
          <w:lang w:eastAsia="fr-FR"/>
        </w:rPr>
        <w:t>n</w:t>
      </w:r>
      <w:r w:rsidRPr="000D3ACF">
        <w:rPr>
          <w:rFonts w:asciiTheme="majorHAnsi" w:eastAsia="Times New Roman" w:hAnsiTheme="majorHAnsi" w:cstheme="majorHAnsi"/>
          <w:vertAlign w:val="subscript"/>
          <w:lang w:eastAsia="fr-FR"/>
        </w:rPr>
        <w:t>J</w:t>
      </w:r>
      <w:proofErr w:type="spellEnd"/>
      <w:r w:rsidRPr="000D3ACF">
        <w:rPr>
          <w:rFonts w:asciiTheme="majorHAnsi" w:eastAsia="Times New Roman" w:hAnsiTheme="majorHAnsi" w:cstheme="majorHAnsi"/>
          <w:lang w:eastAsia="fr-FR"/>
        </w:rPr>
        <w:t xml:space="preserve"> = 6 − </w:t>
      </w:r>
      <w:r w:rsidRPr="000D3ACF">
        <w:rPr>
          <w:rFonts w:asciiTheme="majorHAnsi" w:eastAsia="Times New Roman" w:hAnsiTheme="majorHAnsi" w:cstheme="majorHAnsi"/>
          <w:i/>
          <w:iCs/>
          <w:lang w:eastAsia="fr-FR"/>
        </w:rPr>
        <w:t>x</w:t>
      </w: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).</w:t>
      </w:r>
    </w:p>
    <w:p w14:paraId="3290F28A" w14:textId="77777777" w:rsidR="00B525DE" w:rsidRPr="00B525DE" w:rsidRDefault="00B525DE" w:rsidP="00831E73">
      <w:pPr>
        <w:spacing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proofErr w:type="spellStart"/>
      <w:proofErr w:type="gramStart"/>
      <w:r w:rsidRPr="00B525DE">
        <w:rPr>
          <w:rFonts w:asciiTheme="majorHAnsi" w:eastAsia="Times New Roman" w:hAnsiTheme="majorHAnsi" w:cstheme="majorHAnsi"/>
          <w:i/>
          <w:iCs/>
          <w:lang w:eastAsia="fr-FR"/>
        </w:rPr>
        <w:t>n</w:t>
      </w:r>
      <w:r w:rsidRPr="00B525DE">
        <w:rPr>
          <w:rFonts w:asciiTheme="majorHAnsi" w:eastAsia="Times New Roman" w:hAnsiTheme="majorHAnsi" w:cstheme="majorHAnsi"/>
          <w:vertAlign w:val="subscript"/>
          <w:lang w:eastAsia="fr-FR"/>
        </w:rPr>
        <w:t>P</w:t>
      </w:r>
      <w:proofErr w:type="spellEnd"/>
      <w:proofErr w:type="gramEnd"/>
      <w:r>
        <w:rPr>
          <w:rFonts w:asciiTheme="majorHAnsi" w:eastAsia="Times New Roman" w:hAnsiTheme="majorHAnsi" w:cstheme="majorHAnsi"/>
          <w:lang w:eastAsia="fr-FR"/>
        </w:rPr>
        <w:t xml:space="preserve"> = ………………………………</w:t>
      </w:r>
      <w:r>
        <w:rPr>
          <w:rFonts w:asciiTheme="majorHAnsi" w:eastAsia="Times New Roman" w:hAnsiTheme="majorHAnsi" w:cstheme="majorHAnsi"/>
          <w:lang w:eastAsia="fr-FR"/>
        </w:rPr>
        <w:tab/>
      </w:r>
      <w:r>
        <w:rPr>
          <w:rFonts w:asciiTheme="majorHAnsi" w:eastAsia="Times New Roman" w:hAnsiTheme="majorHAnsi" w:cstheme="majorHAnsi"/>
          <w:lang w:eastAsia="fr-FR"/>
        </w:rPr>
        <w:tab/>
      </w:r>
      <w:proofErr w:type="spellStart"/>
      <w:proofErr w:type="gramStart"/>
      <w:r w:rsidRPr="00B525DE">
        <w:rPr>
          <w:rFonts w:asciiTheme="majorHAnsi" w:eastAsia="Times New Roman" w:hAnsiTheme="majorHAnsi" w:cstheme="majorHAnsi"/>
          <w:i/>
          <w:iCs/>
          <w:lang w:eastAsia="fr-FR"/>
        </w:rPr>
        <w:t>n</w:t>
      </w:r>
      <w:r>
        <w:rPr>
          <w:rFonts w:asciiTheme="majorHAnsi" w:eastAsia="Times New Roman" w:hAnsiTheme="majorHAnsi" w:cstheme="majorHAnsi"/>
          <w:vertAlign w:val="subscript"/>
          <w:lang w:eastAsia="fr-FR"/>
        </w:rPr>
        <w:t>J</w:t>
      </w:r>
      <w:proofErr w:type="spellEnd"/>
      <w:proofErr w:type="gramEnd"/>
      <w:r>
        <w:rPr>
          <w:rFonts w:asciiTheme="majorHAnsi" w:eastAsia="Times New Roman" w:hAnsiTheme="majorHAnsi" w:cstheme="majorHAnsi"/>
          <w:lang w:eastAsia="fr-FR"/>
        </w:rPr>
        <w:t xml:space="preserve"> = ……………………………</w:t>
      </w:r>
      <w:r>
        <w:rPr>
          <w:rFonts w:asciiTheme="majorHAnsi" w:eastAsia="Times New Roman" w:hAnsiTheme="majorHAnsi" w:cstheme="majorHAnsi"/>
          <w:lang w:eastAsia="fr-FR"/>
        </w:rPr>
        <w:tab/>
      </w:r>
      <w:r>
        <w:rPr>
          <w:rFonts w:asciiTheme="majorHAnsi" w:eastAsia="Times New Roman" w:hAnsiTheme="majorHAnsi" w:cstheme="majorHAnsi"/>
          <w:lang w:eastAsia="fr-FR"/>
        </w:rPr>
        <w:tab/>
      </w:r>
      <w:proofErr w:type="gramStart"/>
      <w:r w:rsidRPr="00B525DE">
        <w:rPr>
          <w:rFonts w:asciiTheme="majorHAnsi" w:eastAsia="Times New Roman" w:hAnsiTheme="majorHAnsi" w:cstheme="majorHAnsi"/>
          <w:i/>
          <w:iCs/>
          <w:lang w:eastAsia="fr-FR"/>
        </w:rPr>
        <w:t>n</w:t>
      </w:r>
      <w:r w:rsidRPr="00B525DE">
        <w:rPr>
          <w:rFonts w:asciiTheme="majorHAnsi" w:eastAsia="Times New Roman" w:hAnsiTheme="majorHAnsi" w:cstheme="majorHAnsi"/>
          <w:vertAlign w:val="subscript"/>
          <w:lang w:eastAsia="fr-FR"/>
        </w:rPr>
        <w:t>F</w:t>
      </w:r>
      <w:proofErr w:type="gramEnd"/>
      <w:r>
        <w:rPr>
          <w:rFonts w:asciiTheme="majorHAnsi" w:eastAsia="Times New Roman" w:hAnsiTheme="majorHAnsi" w:cstheme="majorHAnsi"/>
          <w:lang w:eastAsia="fr-FR"/>
        </w:rPr>
        <w:t xml:space="preserve"> = ………………………</w:t>
      </w:r>
    </w:p>
    <w:p w14:paraId="7DB578F0" w14:textId="77777777" w:rsidR="000D3ACF" w:rsidRPr="000D3ACF" w:rsidRDefault="000D3ACF" w:rsidP="00831E73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Exprimer la quantit</w:t>
      </w: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é</w:t>
      </w: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de sandwichs produits, </w:t>
      </w:r>
      <w:proofErr w:type="spellStart"/>
      <w:r w:rsidRPr="000D3ACF">
        <w:rPr>
          <w:rFonts w:asciiTheme="majorHAnsi" w:eastAsia="Times New Roman" w:hAnsiTheme="majorHAnsi" w:cstheme="majorHAnsi"/>
          <w:i/>
          <w:iCs/>
          <w:shd w:val="clear" w:color="auto" w:fill="FFFFFF"/>
          <w:lang w:eastAsia="fr-FR"/>
        </w:rPr>
        <w:t>n</w:t>
      </w:r>
      <w:r w:rsidRPr="000D3ACF">
        <w:rPr>
          <w:rFonts w:asciiTheme="majorHAnsi" w:eastAsia="Times New Roman" w:hAnsiTheme="majorHAnsi" w:cstheme="majorHAnsi"/>
          <w:shd w:val="clear" w:color="auto" w:fill="FFFFFF"/>
          <w:vertAlign w:val="subscript"/>
          <w:lang w:eastAsia="fr-FR"/>
        </w:rPr>
        <w:t>S</w:t>
      </w:r>
      <w:proofErr w:type="spellEnd"/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​, en fonction de x</w:t>
      </w: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 : </w:t>
      </w:r>
      <w:proofErr w:type="spellStart"/>
      <w:r>
        <w:rPr>
          <w:rFonts w:asciiTheme="majorHAnsi" w:eastAsia="Times New Roman" w:hAnsiTheme="majorHAnsi" w:cstheme="majorHAnsi"/>
          <w:i/>
          <w:iCs/>
          <w:shd w:val="clear" w:color="auto" w:fill="FFFFFF"/>
          <w:lang w:eastAsia="fr-FR"/>
        </w:rPr>
        <w:t>n</w:t>
      </w:r>
      <w:r>
        <w:rPr>
          <w:rFonts w:asciiTheme="majorHAnsi" w:eastAsia="Times New Roman" w:hAnsiTheme="majorHAnsi" w:cstheme="majorHAnsi"/>
          <w:i/>
          <w:iCs/>
          <w:shd w:val="clear" w:color="auto" w:fill="FFFFFF"/>
          <w:vertAlign w:val="subscript"/>
          <w:lang w:eastAsia="fr-FR"/>
        </w:rPr>
        <w:t>S</w:t>
      </w:r>
      <w:proofErr w:type="spellEnd"/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= ………………………</w:t>
      </w:r>
    </w:p>
    <w:p w14:paraId="35ED831A" w14:textId="77777777" w:rsidR="00125382" w:rsidRPr="00A33335" w:rsidRDefault="000D3ACF" w:rsidP="00A3333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Pour quelle valeur maximale de </w:t>
      </w:r>
      <w:r w:rsidRPr="003740BF">
        <w:rPr>
          <w:rFonts w:asciiTheme="majorHAnsi" w:eastAsia="Times New Roman" w:hAnsiTheme="majorHAnsi" w:cstheme="majorHAnsi"/>
          <w:i/>
          <w:iCs/>
          <w:shd w:val="clear" w:color="auto" w:fill="FFFFFF"/>
          <w:lang w:eastAsia="fr-FR"/>
        </w:rPr>
        <w:t>x</w:t>
      </w: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, la fabrication des sandwichs est-elle arr</w:t>
      </w:r>
      <w:r w:rsidR="0052404D">
        <w:rPr>
          <w:rFonts w:asciiTheme="majorHAnsi" w:eastAsia="Times New Roman" w:hAnsiTheme="majorHAnsi" w:cstheme="majorHAnsi"/>
          <w:shd w:val="clear" w:color="auto" w:fill="FFFFFF"/>
          <w:lang w:eastAsia="fr-FR"/>
        </w:rPr>
        <w:t>ê</w:t>
      </w: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t</w:t>
      </w:r>
      <w:r w:rsidR="0052404D">
        <w:rPr>
          <w:rFonts w:asciiTheme="majorHAnsi" w:eastAsia="Times New Roman" w:hAnsiTheme="majorHAnsi" w:cstheme="majorHAnsi"/>
          <w:shd w:val="clear" w:color="auto" w:fill="FFFFFF"/>
          <w:lang w:eastAsia="fr-FR"/>
        </w:rPr>
        <w:t>é</w:t>
      </w:r>
      <w:r w:rsidRPr="000D3ACF">
        <w:rPr>
          <w:rFonts w:asciiTheme="majorHAnsi" w:eastAsia="Times New Roman" w:hAnsiTheme="majorHAnsi" w:cstheme="majorHAnsi"/>
          <w:shd w:val="clear" w:color="auto" w:fill="FFFFFF"/>
          <w:lang w:eastAsia="fr-FR"/>
        </w:rPr>
        <w:t>e ?</w:t>
      </w: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</w:t>
      </w:r>
      <w:r w:rsidR="00981785">
        <w:rPr>
          <w:rFonts w:asciiTheme="majorHAnsi" w:eastAsia="Times New Roman" w:hAnsiTheme="majorHAnsi" w:cstheme="majorHAnsi"/>
          <w:i/>
          <w:iCs/>
          <w:shd w:val="clear" w:color="auto" w:fill="FFFFFF"/>
          <w:lang w:eastAsia="fr-FR"/>
        </w:rPr>
        <w:t>x</w:t>
      </w:r>
      <w:r>
        <w:rPr>
          <w:rFonts w:asciiTheme="majorHAnsi" w:eastAsia="Times New Roman" w:hAnsiTheme="majorHAnsi" w:cstheme="majorHAnsi"/>
          <w:i/>
          <w:iCs/>
          <w:shd w:val="clear" w:color="auto" w:fill="FFFFFF"/>
          <w:vertAlign w:val="subscript"/>
          <w:lang w:eastAsia="fr-FR"/>
        </w:rPr>
        <w:t>max</w:t>
      </w: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= …………………</w:t>
      </w:r>
    </w:p>
    <w:p w14:paraId="73CB5648" w14:textId="77777777" w:rsidR="00A33335" w:rsidRPr="00B525DE" w:rsidRDefault="00A33335" w:rsidP="00A3333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cstheme="minorHAnsi"/>
          <w:lang w:val="fr-CH"/>
        </w:rPr>
      </w:pPr>
      <w:r w:rsidRPr="00B525DE">
        <w:rPr>
          <w:rFonts w:cstheme="minorHAnsi"/>
          <w:lang w:val="fr-CH"/>
        </w:rPr>
        <w:t>Un peu de vocabulaire</w:t>
      </w:r>
    </w:p>
    <w:p w14:paraId="5ABA0031" w14:textId="77777777" w:rsidR="00A33335" w:rsidRPr="00A33335" w:rsidRDefault="00A33335" w:rsidP="00A3333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cstheme="minorHAnsi"/>
          <w:lang w:val="fr-CH"/>
        </w:rPr>
      </w:pPr>
      <w:r>
        <w:rPr>
          <w:rFonts w:cstheme="minorHAnsi"/>
          <w:lang w:val="fr-CH"/>
        </w:rPr>
        <w:t>On appel la valeur maximale d’avancement l’</w:t>
      </w:r>
      <w:r w:rsidRPr="00A33335">
        <w:rPr>
          <w:rFonts w:cstheme="minorHAnsi"/>
          <w:b/>
          <w:bCs/>
          <w:lang w:val="fr-CH"/>
        </w:rPr>
        <w:t xml:space="preserve">avancement maximal </w:t>
      </w:r>
      <w:r>
        <w:rPr>
          <w:rFonts w:cstheme="minorHAnsi"/>
          <w:lang w:val="fr-CH"/>
        </w:rPr>
        <w:t xml:space="preserve">et on le note </w:t>
      </w:r>
      <w:proofErr w:type="spellStart"/>
      <w:r>
        <w:rPr>
          <w:rFonts w:cstheme="minorHAnsi"/>
          <w:i/>
          <w:iCs/>
          <w:lang w:val="fr-CH"/>
        </w:rPr>
        <w:t>x</w:t>
      </w:r>
      <w:r>
        <w:rPr>
          <w:rFonts w:cstheme="minorHAnsi"/>
          <w:i/>
          <w:iCs/>
          <w:vertAlign w:val="subscript"/>
          <w:lang w:val="fr-CH"/>
        </w:rPr>
        <w:t>m</w:t>
      </w:r>
      <w:proofErr w:type="spellEnd"/>
      <w:r>
        <w:rPr>
          <w:rFonts w:cstheme="minorHAnsi"/>
          <w:lang w:val="fr-CH"/>
        </w:rPr>
        <w:t>.</w:t>
      </w:r>
    </w:p>
    <w:p w14:paraId="2CA63157" w14:textId="77777777" w:rsidR="00A33335" w:rsidRPr="002549B2" w:rsidRDefault="00A33335" w:rsidP="00826AE2">
      <w:pPr>
        <w:jc w:val="both"/>
        <w:rPr>
          <w:rFonts w:asciiTheme="majorHAnsi" w:eastAsia="Times New Roman" w:hAnsiTheme="majorHAnsi" w:cstheme="majorHAnsi"/>
          <w:sz w:val="15"/>
          <w:szCs w:val="15"/>
          <w:shd w:val="clear" w:color="auto" w:fill="FFFFFF"/>
          <w:lang w:val="fr-CH" w:eastAsia="fr-FR"/>
        </w:rPr>
      </w:pPr>
    </w:p>
    <w:p w14:paraId="7EBFB2C4" w14:textId="77777777" w:rsidR="00125382" w:rsidRDefault="00125382" w:rsidP="00640A50">
      <w:pPr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Vous souhaitez maintenant proposer un nouveau sandwich à vos clients : LE GIANT DWICH. Il se compose de 3 tranches de pain, 2 de jambon et 3 de fromage </w:t>
      </w:r>
      <w:r w:rsidRPr="00640A50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fr-FR"/>
        </w:rPr>
        <w:t>(oui, vos clients aiment le fromage)</w:t>
      </w: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.</w:t>
      </w:r>
    </w:p>
    <w:p w14:paraId="1B39F314" w14:textId="77777777" w:rsidR="00640A50" w:rsidRDefault="00640A50" w:rsidP="00640A50">
      <w:pPr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Vous êtes allé faire les courses et avez dans votre réserve :</w:t>
      </w:r>
    </w:p>
    <w:p w14:paraId="192F1312" w14:textId="77777777" w:rsidR="00640A50" w:rsidRDefault="00640A50" w:rsidP="00640A50">
      <w:pPr>
        <w:pStyle w:val="Paragraphedeliste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114 tranches de pain</w:t>
      </w:r>
    </w:p>
    <w:p w14:paraId="3DFB53FC" w14:textId="77777777" w:rsidR="00640A50" w:rsidRDefault="00640A50" w:rsidP="00640A50">
      <w:pPr>
        <w:pStyle w:val="Paragraphedeliste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82 tranches de jambon</w:t>
      </w:r>
    </w:p>
    <w:p w14:paraId="6DD1B818" w14:textId="77777777" w:rsidR="00640A50" w:rsidRDefault="00640A50" w:rsidP="00640A50">
      <w:pPr>
        <w:pStyle w:val="Paragraphedeliste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111 tranches de fromage</w:t>
      </w:r>
    </w:p>
    <w:p w14:paraId="219070D9" w14:textId="77777777" w:rsidR="00640A50" w:rsidRDefault="00640A50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Combien allez-vous </w:t>
      </w:r>
      <w:r w:rsidR="00D20214">
        <w:rPr>
          <w:rFonts w:asciiTheme="majorHAnsi" w:eastAsia="Times New Roman" w:hAnsiTheme="majorHAnsi" w:cstheme="majorHAnsi"/>
          <w:shd w:val="clear" w:color="auto" w:fill="FFFFFF"/>
          <w:lang w:eastAsia="fr-FR"/>
        </w:rPr>
        <w:t>préparer</w:t>
      </w: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de sandwichs ? (Détaillez votre raisonnement)</w:t>
      </w:r>
    </w:p>
    <w:p w14:paraId="3D45FFB0" w14:textId="77777777" w:rsidR="00640A50" w:rsidRPr="00640A50" w:rsidRDefault="00640A50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416EC806" w14:textId="77777777" w:rsidR="00640A50" w:rsidRPr="00640A50" w:rsidRDefault="00640A50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FC53CA" w14:textId="77777777" w:rsidR="00640A50" w:rsidRPr="00640A50" w:rsidRDefault="00640A50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58273C68" w14:textId="77777777" w:rsidR="00640A50" w:rsidRPr="00640A50" w:rsidRDefault="00640A50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74453B51" w14:textId="77777777" w:rsidR="00640A50" w:rsidRPr="00640A50" w:rsidRDefault="00640A50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1F0194F4" w14:textId="77777777" w:rsidR="00640A50" w:rsidRPr="00640A50" w:rsidRDefault="00640A50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1ABC184E" w14:textId="77777777" w:rsidR="00640A50" w:rsidRPr="00640A50" w:rsidRDefault="00640A50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3CFD1CA3" w14:textId="77777777" w:rsidR="003B7D6E" w:rsidRDefault="00640A50" w:rsidP="003B7D6E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55406AD0" w14:textId="77777777" w:rsidR="002415DB" w:rsidRDefault="002415DB" w:rsidP="003B7D6E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234E7FFC" w14:textId="77777777" w:rsidR="003640C0" w:rsidRPr="003640C0" w:rsidRDefault="003640C0" w:rsidP="003B7D6E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lastRenderedPageBreak/>
        <w:t xml:space="preserve">Allez vérifier que vous ne vous êtes pas trompé ! </w:t>
      </w:r>
      <w:r w:rsidRPr="003640C0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fr-FR"/>
        </w:rPr>
        <w:t>(</w:t>
      </w:r>
      <w:proofErr w:type="gramStart"/>
      <w:r w:rsidRPr="003640C0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fr-FR"/>
        </w:rPr>
        <w:t>ce</w:t>
      </w:r>
      <w:proofErr w:type="gramEnd"/>
      <w:r w:rsidRPr="003640C0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fr-FR"/>
        </w:rPr>
        <w:t xml:space="preserve"> serait dommage de vendre un sandwich sans pouvoir le préparer)</w:t>
      </w:r>
    </w:p>
    <w:p w14:paraId="1590B8E5" w14:textId="77777777" w:rsidR="003640C0" w:rsidRDefault="003640C0" w:rsidP="003640C0">
      <w:pPr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Utilisez l’animation interactive </w:t>
      </w:r>
      <w:r w:rsidR="002F095C">
        <w:rPr>
          <w:rFonts w:asciiTheme="majorHAnsi" w:eastAsia="Times New Roman" w:hAnsiTheme="majorHAnsi" w:cstheme="majorHAnsi"/>
          <w:shd w:val="clear" w:color="auto" w:fill="FFFFFF"/>
          <w:lang w:eastAsia="fr-FR"/>
        </w:rPr>
        <w:t>« </w:t>
      </w:r>
      <w:r w:rsidR="002F095C" w:rsidRPr="007C4E3D">
        <w:rPr>
          <w:rFonts w:asciiTheme="majorHAnsi" w:eastAsia="Times New Roman" w:hAnsiTheme="majorHAnsi" w:cstheme="majorHAnsi"/>
          <w:i/>
          <w:iCs/>
          <w:shd w:val="clear" w:color="auto" w:fill="FFFFFF"/>
          <w:lang w:eastAsia="fr-FR"/>
        </w:rPr>
        <w:t>sandwichs et avancement</w:t>
      </w:r>
      <w:r w:rsidR="002F095C">
        <w:rPr>
          <w:rFonts w:asciiTheme="majorHAnsi" w:eastAsia="Times New Roman" w:hAnsiTheme="majorHAnsi" w:cstheme="majorHAnsi"/>
          <w:shd w:val="clear" w:color="auto" w:fill="FFFFFF"/>
          <w:lang w:eastAsia="fr-FR"/>
        </w:rPr>
        <w:t> »</w:t>
      </w: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disponible sur </w:t>
      </w:r>
      <w:r w:rsidR="004B2C06">
        <w:rPr>
          <w:rFonts w:asciiTheme="majorHAnsi" w:eastAsia="Times New Roman" w:hAnsiTheme="majorHAnsi" w:cstheme="majorHAnsi"/>
          <w:shd w:val="clear" w:color="auto" w:fill="FFFFFF"/>
          <w:lang w:eastAsia="fr-FR"/>
        </w:rPr>
        <w:t>le</w:t>
      </w: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site : jullien-phychim.fr (dans le chapitre 3 de 1</w:t>
      </w:r>
      <w:r w:rsidRPr="00FC6BDB">
        <w:rPr>
          <w:rFonts w:asciiTheme="majorHAnsi" w:eastAsia="Times New Roman" w:hAnsiTheme="majorHAnsi" w:cstheme="majorHAnsi"/>
          <w:shd w:val="clear" w:color="auto" w:fill="FFFFFF"/>
          <w:vertAlign w:val="superscript"/>
          <w:lang w:eastAsia="fr-FR"/>
        </w:rPr>
        <w:t>ère</w:t>
      </w: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 xml:space="preserve"> spé bien sûr). </w:t>
      </w:r>
    </w:p>
    <w:p w14:paraId="6C11F491" w14:textId="77777777" w:rsidR="003640C0" w:rsidRDefault="003640C0" w:rsidP="004170FA">
      <w:pPr>
        <w:jc w:val="both"/>
        <w:rPr>
          <w:rFonts w:asciiTheme="majorHAnsi" w:hAnsiTheme="majorHAnsi" w:cstheme="majorHAnsi"/>
        </w:rPr>
      </w:pPr>
    </w:p>
    <w:p w14:paraId="07E0548B" w14:textId="0EE8AB24" w:rsidR="00622CEE" w:rsidRDefault="00622CEE" w:rsidP="004170F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Aviez-vous raison ? OUI </w:t>
      </w:r>
      <w:r w:rsidR="00463197" w:rsidRPr="00463197">
        <w:rPr>
          <w:rFonts w:asciiTheme="majorHAnsi" w:hAnsiTheme="majorHAnsi" w:cstheme="majorHAnsi"/>
          <w:sz w:val="18"/>
          <w:szCs w:val="18"/>
        </w:rPr>
        <w:t>(bravo</w:t>
      </w:r>
      <w:r w:rsidR="00463197">
        <w:rPr>
          <w:rFonts w:asciiTheme="majorHAnsi" w:hAnsiTheme="majorHAnsi" w:cstheme="majorHAnsi"/>
          <w:sz w:val="18"/>
          <w:szCs w:val="18"/>
        </w:rPr>
        <w:t>, vous avez compris</w:t>
      </w:r>
      <w:r w:rsidR="00463197" w:rsidRPr="00463197">
        <w:rPr>
          <w:rFonts w:asciiTheme="majorHAnsi" w:hAnsiTheme="majorHAnsi" w:cstheme="majorHAnsi"/>
          <w:sz w:val="18"/>
          <w:szCs w:val="18"/>
        </w:rPr>
        <w:t> !)</w:t>
      </w:r>
      <w:r w:rsidR="00463197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- NON</w:t>
      </w:r>
      <w:r w:rsidR="00463197">
        <w:rPr>
          <w:rFonts w:asciiTheme="majorHAnsi" w:hAnsiTheme="majorHAnsi" w:cstheme="majorHAnsi"/>
        </w:rPr>
        <w:t xml:space="preserve"> </w:t>
      </w:r>
      <w:r w:rsidR="00463197" w:rsidRPr="00463197">
        <w:rPr>
          <w:rFonts w:asciiTheme="majorHAnsi" w:hAnsiTheme="majorHAnsi" w:cstheme="majorHAnsi"/>
          <w:sz w:val="18"/>
          <w:szCs w:val="18"/>
        </w:rPr>
        <w:t>(c</w:t>
      </w:r>
      <w:r w:rsidR="0045203B">
        <w:rPr>
          <w:rFonts w:asciiTheme="majorHAnsi" w:hAnsiTheme="majorHAnsi" w:cstheme="majorHAnsi"/>
          <w:sz w:val="18"/>
          <w:szCs w:val="18"/>
        </w:rPr>
        <w:t>e n</w:t>
      </w:r>
      <w:r w:rsidR="00463197" w:rsidRPr="00463197">
        <w:rPr>
          <w:rFonts w:asciiTheme="majorHAnsi" w:hAnsiTheme="majorHAnsi" w:cstheme="majorHAnsi"/>
          <w:sz w:val="18"/>
          <w:szCs w:val="18"/>
        </w:rPr>
        <w:t>’est pas grave, ça sera pour la prochaine fois !)</w:t>
      </w:r>
    </w:p>
    <w:p w14:paraId="44180155" w14:textId="77777777" w:rsidR="00622CEE" w:rsidRPr="00B525DE" w:rsidRDefault="00622CEE" w:rsidP="004170FA">
      <w:pPr>
        <w:jc w:val="both"/>
        <w:rPr>
          <w:rFonts w:asciiTheme="majorHAnsi" w:hAnsiTheme="majorHAnsi" w:cstheme="majorHAnsi"/>
        </w:rPr>
      </w:pPr>
    </w:p>
    <w:p w14:paraId="67F7F37E" w14:textId="77777777" w:rsidR="0000144C" w:rsidRPr="00B525DE" w:rsidRDefault="0000144C" w:rsidP="004170FA">
      <w:pPr>
        <w:jc w:val="both"/>
        <w:rPr>
          <w:rFonts w:asciiTheme="majorHAnsi" w:hAnsiTheme="majorHAnsi" w:cstheme="majorHAnsi"/>
          <w:sz w:val="28"/>
          <w:szCs w:val="28"/>
          <w:lang w:val="fr-CH"/>
        </w:rPr>
      </w:pPr>
      <w:r w:rsidRPr="00B525DE">
        <w:rPr>
          <w:rFonts w:asciiTheme="majorHAnsi" w:hAnsiTheme="majorHAnsi" w:cstheme="majorHAnsi"/>
          <w:sz w:val="28"/>
          <w:szCs w:val="28"/>
          <w:lang w:val="fr-CH"/>
        </w:rPr>
        <w:t>É</w:t>
      </w:r>
      <w:r w:rsidR="00640A50">
        <w:rPr>
          <w:rFonts w:asciiTheme="majorHAnsi" w:hAnsiTheme="majorHAnsi" w:cstheme="majorHAnsi"/>
          <w:sz w:val="28"/>
          <w:szCs w:val="28"/>
          <w:lang w:val="fr-CH"/>
        </w:rPr>
        <w:t>VITONS</w:t>
      </w:r>
      <w:r w:rsidRPr="00B525DE">
        <w:rPr>
          <w:rFonts w:asciiTheme="majorHAnsi" w:hAnsiTheme="majorHAnsi" w:cstheme="majorHAnsi"/>
          <w:sz w:val="28"/>
          <w:szCs w:val="28"/>
          <w:lang w:val="fr-CH"/>
        </w:rPr>
        <w:t xml:space="preserve"> </w:t>
      </w:r>
      <w:r w:rsidR="00640A50">
        <w:rPr>
          <w:rFonts w:asciiTheme="majorHAnsi" w:hAnsiTheme="majorHAnsi" w:cstheme="majorHAnsi"/>
          <w:sz w:val="28"/>
          <w:szCs w:val="28"/>
          <w:lang w:val="fr-CH"/>
        </w:rPr>
        <w:t>LE</w:t>
      </w:r>
      <w:r w:rsidRPr="00B525DE">
        <w:rPr>
          <w:rFonts w:asciiTheme="majorHAnsi" w:hAnsiTheme="majorHAnsi" w:cstheme="majorHAnsi"/>
          <w:sz w:val="28"/>
          <w:szCs w:val="28"/>
          <w:lang w:val="fr-CH"/>
        </w:rPr>
        <w:t xml:space="preserve"> </w:t>
      </w:r>
      <w:r w:rsidR="00640A50">
        <w:rPr>
          <w:rFonts w:asciiTheme="majorHAnsi" w:hAnsiTheme="majorHAnsi" w:cstheme="majorHAnsi"/>
          <w:sz w:val="28"/>
          <w:szCs w:val="28"/>
          <w:lang w:val="fr-CH"/>
        </w:rPr>
        <w:t>GACHIS</w:t>
      </w:r>
      <w:r w:rsidRPr="00B525DE">
        <w:rPr>
          <w:rFonts w:asciiTheme="majorHAnsi" w:hAnsiTheme="majorHAnsi" w:cstheme="majorHAnsi"/>
          <w:sz w:val="28"/>
          <w:szCs w:val="28"/>
          <w:lang w:val="fr-CH"/>
        </w:rPr>
        <w:t xml:space="preserve"> </w:t>
      </w:r>
      <w:r w:rsidR="00640A50">
        <w:rPr>
          <w:rFonts w:asciiTheme="majorHAnsi" w:hAnsiTheme="majorHAnsi" w:cstheme="majorHAnsi"/>
          <w:sz w:val="28"/>
          <w:szCs w:val="28"/>
          <w:lang w:val="fr-CH"/>
        </w:rPr>
        <w:t>ALIMENTAIRE</w:t>
      </w:r>
      <w:r w:rsidRPr="00B525DE">
        <w:rPr>
          <w:rFonts w:asciiTheme="majorHAnsi" w:hAnsiTheme="majorHAnsi" w:cstheme="majorHAnsi"/>
          <w:sz w:val="28"/>
          <w:szCs w:val="28"/>
          <w:lang w:val="fr-CH"/>
        </w:rPr>
        <w:t> !</w:t>
      </w:r>
    </w:p>
    <w:p w14:paraId="2E450BE8" w14:textId="77777777" w:rsidR="00DC33CB" w:rsidRDefault="00640A50" w:rsidP="004170FA">
      <w:pPr>
        <w:jc w:val="both"/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Combien de tranches de chaque ingrédient auriez-vous du acheter pour</w:t>
      </w:r>
      <w:r w:rsidR="00DC33CB">
        <w:rPr>
          <w:rFonts w:asciiTheme="majorHAnsi" w:hAnsiTheme="majorHAnsi" w:cstheme="majorHAnsi"/>
          <w:lang w:val="fr-CH"/>
        </w:rPr>
        <w:t xml:space="preserve"> préparer 100 </w:t>
      </w:r>
      <w:r>
        <w:rPr>
          <w:rFonts w:asciiTheme="majorHAnsi" w:hAnsiTheme="majorHAnsi" w:cstheme="majorHAnsi"/>
          <w:lang w:val="fr-CH"/>
        </w:rPr>
        <w:t xml:space="preserve">GIANT DWICHS sans avoir à jeter quoi que ce soit </w:t>
      </w:r>
      <w:r w:rsidRPr="00640A50">
        <w:rPr>
          <w:rFonts w:asciiTheme="majorHAnsi" w:hAnsiTheme="majorHAnsi" w:cstheme="majorHAnsi"/>
          <w:sz w:val="18"/>
          <w:szCs w:val="18"/>
          <w:lang w:val="fr-CH"/>
        </w:rPr>
        <w:t xml:space="preserve">(oui, vous essayez de sauver la planète) </w:t>
      </w:r>
      <w:r>
        <w:rPr>
          <w:rFonts w:asciiTheme="majorHAnsi" w:hAnsiTheme="majorHAnsi" w:cstheme="majorHAnsi"/>
          <w:lang w:val="fr-CH"/>
        </w:rPr>
        <w:t>à la fin de la journée</w:t>
      </w:r>
      <w:r w:rsidR="00DC33CB">
        <w:rPr>
          <w:rFonts w:asciiTheme="majorHAnsi" w:hAnsiTheme="majorHAnsi" w:cstheme="majorHAnsi"/>
          <w:lang w:val="fr-CH"/>
        </w:rPr>
        <w:t> ?</w:t>
      </w:r>
    </w:p>
    <w:p w14:paraId="29E682AC" w14:textId="77777777" w:rsidR="00FC6BDB" w:rsidRPr="00640A50" w:rsidRDefault="00FC6BDB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0B2FCD97" w14:textId="77777777" w:rsidR="00FC6BDB" w:rsidRPr="00640A50" w:rsidRDefault="00FC6BDB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43EEC9CF" w14:textId="77777777" w:rsidR="00FC6BDB" w:rsidRDefault="00FC6BDB" w:rsidP="004170FA">
      <w:pPr>
        <w:jc w:val="both"/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Et si vous voulez fabriquer 8,5.10</w:t>
      </w:r>
      <w:r>
        <w:rPr>
          <w:rFonts w:asciiTheme="majorHAnsi" w:hAnsiTheme="majorHAnsi" w:cstheme="majorHAnsi"/>
          <w:vertAlign w:val="superscript"/>
          <w:lang w:val="fr-CH"/>
        </w:rPr>
        <w:t>3</w:t>
      </w:r>
      <w:r>
        <w:rPr>
          <w:rFonts w:asciiTheme="majorHAnsi" w:hAnsiTheme="majorHAnsi" w:cstheme="majorHAnsi"/>
          <w:lang w:val="fr-CH"/>
        </w:rPr>
        <w:t xml:space="preserve"> sandwichs ? </w:t>
      </w:r>
    </w:p>
    <w:p w14:paraId="3AC0EDA1" w14:textId="77777777" w:rsidR="00FC6BDB" w:rsidRPr="00640A50" w:rsidRDefault="00FC6BDB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166914C1" w14:textId="77777777" w:rsidR="00DC33CB" w:rsidRPr="002F095C" w:rsidRDefault="00FC6BDB" w:rsidP="00831E73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584DECBB" w14:textId="77777777" w:rsidR="00DC33CB" w:rsidRPr="0052404D" w:rsidRDefault="0052404D" w:rsidP="005240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cstheme="minorHAnsi"/>
          <w:lang w:val="fr-CH"/>
        </w:rPr>
      </w:pPr>
      <w:r w:rsidRPr="0052404D">
        <w:rPr>
          <w:rFonts w:cstheme="minorHAnsi"/>
          <w:lang w:val="fr-CH"/>
        </w:rPr>
        <w:t>Un peu de vocabulaire</w:t>
      </w:r>
    </w:p>
    <w:p w14:paraId="407F99C0" w14:textId="77777777" w:rsidR="00DC33CB" w:rsidRPr="00B525DE" w:rsidRDefault="00DC33CB" w:rsidP="005240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cstheme="minorHAnsi"/>
          <w:lang w:val="fr-CH"/>
        </w:rPr>
      </w:pPr>
      <w:r w:rsidRPr="00B525DE">
        <w:rPr>
          <w:rFonts w:cstheme="minorHAnsi"/>
          <w:lang w:val="fr-CH"/>
        </w:rPr>
        <w:t xml:space="preserve">En chimie, on appelle ces proportions les </w:t>
      </w:r>
      <w:r w:rsidRPr="0052404D">
        <w:rPr>
          <w:rFonts w:cstheme="minorHAnsi"/>
          <w:b/>
          <w:bCs/>
          <w:lang w:val="fr-CH"/>
        </w:rPr>
        <w:t>proportions stœchiométriques</w:t>
      </w:r>
      <w:r w:rsidRPr="00B525DE">
        <w:rPr>
          <w:rFonts w:cstheme="minorHAnsi"/>
          <w:lang w:val="fr-CH"/>
        </w:rPr>
        <w:t xml:space="preserve">. </w:t>
      </w:r>
    </w:p>
    <w:p w14:paraId="7A3A3017" w14:textId="77777777" w:rsidR="00FC6BDB" w:rsidRPr="00A47298" w:rsidRDefault="00FC6BDB" w:rsidP="004170FA">
      <w:pPr>
        <w:jc w:val="both"/>
        <w:rPr>
          <w:rFonts w:asciiTheme="majorHAnsi" w:hAnsiTheme="majorHAnsi" w:cstheme="majorHAnsi"/>
          <w:sz w:val="15"/>
          <w:szCs w:val="15"/>
          <w:lang w:val="fr-CH"/>
        </w:rPr>
      </w:pPr>
    </w:p>
    <w:p w14:paraId="2553DE4A" w14:textId="77777777" w:rsidR="004170FA" w:rsidRPr="00165F70" w:rsidRDefault="004170FA" w:rsidP="004170FA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  <w:u w:val="single"/>
          <w:lang w:val="fr-CH"/>
        </w:rPr>
      </w:pPr>
      <w:r w:rsidRPr="00165F70">
        <w:rPr>
          <w:rFonts w:cstheme="minorHAnsi"/>
          <w:sz w:val="28"/>
          <w:szCs w:val="28"/>
          <w:u w:val="single"/>
          <w:lang w:val="fr-CH"/>
        </w:rPr>
        <w:t>Tableau d’avancement</w:t>
      </w:r>
    </w:p>
    <w:p w14:paraId="1D838125" w14:textId="769437D9" w:rsidR="004170FA" w:rsidRPr="00D51856" w:rsidRDefault="002F095C" w:rsidP="00076A77">
      <w:pPr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fr-FR"/>
        </w:rPr>
      </w:pPr>
      <w:r w:rsidRPr="002F095C">
        <w:rPr>
          <w:rFonts w:asciiTheme="majorHAnsi" w:eastAsia="Times New Roman" w:hAnsiTheme="majorHAnsi" w:cstheme="majorHAnsi"/>
          <w:color w:val="000000" w:themeColor="text1"/>
          <w:lang w:eastAsia="fr-FR"/>
        </w:rPr>
        <w:t>Utiliser l’</w:t>
      </w:r>
      <w:hyperlink r:id="rId7" w:tgtFrame="_blank" w:history="1">
        <w:r w:rsidRPr="002F095C">
          <w:rPr>
            <w:rFonts w:asciiTheme="majorHAnsi" w:eastAsia="Times New Roman" w:hAnsiTheme="majorHAnsi" w:cstheme="majorHAnsi"/>
            <w:color w:val="000000" w:themeColor="text1"/>
            <w:lang w:eastAsia="fr-FR"/>
          </w:rPr>
          <w:t>animation</w:t>
        </w:r>
      </w:hyperlink>
      <w:r w:rsidRPr="002F095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 xml:space="preserve"> « </w:t>
      </w:r>
      <w:r w:rsidR="00076A77" w:rsidRPr="007C4E3D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 xml:space="preserve">Comprendre le tableau </w:t>
      </w:r>
      <w:r w:rsidR="00C5775F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>d’avancement</w:t>
      </w:r>
      <w:r w:rsidRPr="002F095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 xml:space="preserve"> »</w:t>
      </w:r>
      <w:r w:rsidR="00076A7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 xml:space="preserve">, juste en dessous du tableau changer </w:t>
      </w:r>
      <w:r w:rsidR="009416B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>« </w:t>
      </w:r>
      <w:r w:rsidR="00076A77" w:rsidRPr="009416BC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>réaction 1</w:t>
      </w:r>
      <w:r w:rsidR="009416B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> </w:t>
      </w:r>
      <w:r w:rsidR="009416BC" w:rsidRPr="009416BC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 xml:space="preserve">(A </w:t>
      </w:r>
      <m:oMath>
        <m:r>
          <w:rPr>
            <w:rFonts w:ascii="Cambria Math" w:eastAsia="Times New Roman" w:hAnsi="Cambria Math" w:cstheme="majorHAnsi"/>
            <w:color w:val="000000" w:themeColor="text1"/>
            <w:shd w:val="clear" w:color="auto" w:fill="FFFFFF"/>
            <w:lang w:eastAsia="fr-FR"/>
          </w:rPr>
          <m:t>→</m:t>
        </m:r>
      </m:oMath>
      <w:r w:rsidR="009416BC" w:rsidRPr="009416BC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 xml:space="preserve"> </w:t>
      </w:r>
      <w:r w:rsidR="009416BC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>B</w:t>
      </w:r>
      <w:r w:rsidR="009416BC" w:rsidRPr="009416BC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 xml:space="preserve"> + </w:t>
      </w:r>
      <w:r w:rsidR="009416BC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>C</w:t>
      </w:r>
      <w:r w:rsidR="009416BC" w:rsidRPr="009416BC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>)</w:t>
      </w:r>
      <w:r w:rsidR="009416B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> </w:t>
      </w:r>
      <w:r w:rsidR="009416B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>»</w:t>
      </w:r>
      <w:r w:rsidR="00076A7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 xml:space="preserve"> en </w:t>
      </w:r>
      <w:r w:rsidR="009416B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>« </w:t>
      </w:r>
      <w:r w:rsidR="00076A77" w:rsidRPr="009416BC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 xml:space="preserve">réaction 4 (A + B </w:t>
      </w:r>
      <m:oMath>
        <m:r>
          <w:rPr>
            <w:rFonts w:ascii="Cambria Math" w:eastAsia="Times New Roman" w:hAnsi="Cambria Math" w:cstheme="majorHAnsi"/>
            <w:color w:val="000000" w:themeColor="text1"/>
            <w:shd w:val="clear" w:color="auto" w:fill="FFFFFF"/>
            <w:lang w:eastAsia="fr-FR"/>
          </w:rPr>
          <m:t>→</m:t>
        </m:r>
      </m:oMath>
      <w:r w:rsidRPr="009416BC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 xml:space="preserve"> </w:t>
      </w:r>
      <w:r w:rsidR="00076A77" w:rsidRPr="009416BC">
        <w:rPr>
          <w:rFonts w:asciiTheme="majorHAnsi" w:eastAsia="Times New Roman" w:hAnsiTheme="majorHAnsi" w:cstheme="majorHAnsi"/>
          <w:i/>
          <w:iCs/>
          <w:color w:val="000000" w:themeColor="text1"/>
          <w:shd w:val="clear" w:color="auto" w:fill="FFFFFF"/>
          <w:lang w:eastAsia="fr-FR"/>
        </w:rPr>
        <w:t>C + D)</w:t>
      </w:r>
      <w:r w:rsidR="009416B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> »</w:t>
      </w:r>
      <w:r w:rsidR="00076A7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 xml:space="preserve"> </w:t>
      </w:r>
      <w:r w:rsidRPr="002F095C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fr-FR"/>
        </w:rPr>
        <w:t>et choisir 1, 4, 2 et 3 respectivement pour les nombres stœchiométriques de A, B, C et D. Choisir 5 moles pour les quantités de matières initiales de A et B.</w:t>
      </w:r>
    </w:p>
    <w:p w14:paraId="58FE2E20" w14:textId="77777777" w:rsidR="002F095C" w:rsidRDefault="002F095C" w:rsidP="001C4717">
      <w:pPr>
        <w:pStyle w:val="Paragraphedeliste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>Établir les relations permettant de déterminer les quantités de matières des réactifs et des produits pour un avancement </w:t>
      </w:r>
      <w:r w:rsidRPr="00FB0555">
        <w:rPr>
          <w:rFonts w:asciiTheme="majorHAnsi" w:eastAsia="Times New Roman" w:hAnsiTheme="majorHAnsi" w:cstheme="majorHAnsi"/>
          <w:i/>
          <w:iCs/>
          <w:color w:val="000000" w:themeColor="text1"/>
          <w:lang w:eastAsia="fr-FR"/>
        </w:rPr>
        <w:t>x</w:t>
      </w: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> quelconque.</w:t>
      </w:r>
    </w:p>
    <w:p w14:paraId="2A3C589E" w14:textId="77777777" w:rsidR="001C4717" w:rsidRDefault="001C4717" w:rsidP="00831E73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>
        <w:rPr>
          <w:rFonts w:asciiTheme="majorHAnsi" w:eastAsia="Times New Roman" w:hAnsiTheme="majorHAnsi" w:cstheme="majorHAnsi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68207AD1" w14:textId="77777777" w:rsidR="00831E73" w:rsidRPr="001C4717" w:rsidRDefault="00831E73" w:rsidP="002268F2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>
        <w:rPr>
          <w:rFonts w:asciiTheme="majorHAnsi" w:eastAsia="Times New Roman" w:hAnsiTheme="majorHAnsi" w:cstheme="majorHAnsi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41148076" w14:textId="77777777" w:rsidR="00F41F51" w:rsidRPr="005752F6" w:rsidRDefault="002F095C" w:rsidP="00F41F51">
      <w:pPr>
        <w:pStyle w:val="Paragraphedeliste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>À l’aide de l’animation, vérifier la validité des relations obtenues pour des valeurs de l’avancement </w:t>
      </w:r>
      <w:r w:rsidRPr="001C4717">
        <w:rPr>
          <w:rFonts w:asciiTheme="majorHAnsi" w:eastAsia="Times New Roman" w:hAnsiTheme="majorHAnsi" w:cstheme="majorHAnsi"/>
          <w:i/>
          <w:iCs/>
          <w:color w:val="000000" w:themeColor="text1"/>
          <w:lang w:eastAsia="fr-FR"/>
        </w:rPr>
        <w:t>x</w:t>
      </w: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> données.</w:t>
      </w:r>
    </w:p>
    <w:p w14:paraId="4A911538" w14:textId="77777777" w:rsidR="002F095C" w:rsidRDefault="002F095C" w:rsidP="001C4717">
      <w:pPr>
        <w:pStyle w:val="Paragraphedeliste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>À l’aide de l’animation, déterminer les quantités de matières des réactifs et des produits dans l’état final ainsi que la valeur maximale de l’avancement. Vérifier les résultats par le calcul.</w:t>
      </w:r>
    </w:p>
    <w:p w14:paraId="3AE7E3D4" w14:textId="77777777" w:rsidR="005752F6" w:rsidRPr="005752F6" w:rsidRDefault="005752F6" w:rsidP="005752F6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 w:rsidRPr="005752F6">
        <w:rPr>
          <w:rFonts w:asciiTheme="majorHAnsi" w:eastAsia="Times New Roman" w:hAnsiTheme="majorHAnsi" w:cstheme="majorHAnsi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6D1C17BA" w14:textId="77777777" w:rsidR="005752F6" w:rsidRPr="001C4717" w:rsidRDefault="005752F6" w:rsidP="005752F6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>
        <w:rPr>
          <w:rFonts w:asciiTheme="majorHAnsi" w:eastAsia="Times New Roman" w:hAnsiTheme="majorHAnsi" w:cstheme="majorHAnsi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69C720FF" w14:textId="77777777" w:rsidR="005752F6" w:rsidRPr="001C4717" w:rsidRDefault="005752F6" w:rsidP="005752F6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>
        <w:rPr>
          <w:rFonts w:asciiTheme="majorHAnsi" w:eastAsia="Times New Roman" w:hAnsiTheme="majorHAnsi" w:cstheme="majorHAnsi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49BC2B" w14:textId="77777777" w:rsidR="005752F6" w:rsidRDefault="005752F6" w:rsidP="005752F6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>
        <w:rPr>
          <w:rFonts w:asciiTheme="majorHAnsi" w:eastAsia="Times New Roman" w:hAnsiTheme="majorHAnsi" w:cstheme="majorHAnsi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02C475D2" w14:textId="77777777" w:rsidR="00FA52CE" w:rsidRPr="005752F6" w:rsidRDefault="00FA52CE" w:rsidP="005752F6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>
        <w:rPr>
          <w:rFonts w:asciiTheme="majorHAnsi" w:eastAsia="Times New Roman" w:hAnsiTheme="majorHAnsi" w:cstheme="majorHAnsi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45E8B59B" w14:textId="77777777" w:rsidR="002F095C" w:rsidRDefault="002F095C" w:rsidP="001C4717">
      <w:pPr>
        <w:pStyle w:val="Paragraphedeliste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>Quel réactif limite la réaction ?</w:t>
      </w:r>
    </w:p>
    <w:p w14:paraId="0B8BDD9F" w14:textId="77777777" w:rsidR="00FA52CE" w:rsidRPr="00FA52CE" w:rsidRDefault="005752F6" w:rsidP="00FA52CE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 w:rsidRPr="005752F6">
        <w:rPr>
          <w:rFonts w:asciiTheme="majorHAnsi" w:eastAsia="Times New Roman" w:hAnsiTheme="majorHAnsi" w:cstheme="majorHAnsi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0FC1CCDE" w14:textId="77777777" w:rsidR="002F095C" w:rsidRDefault="002F095C" w:rsidP="001C4717">
      <w:pPr>
        <w:pStyle w:val="Paragraphedeliste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>À partir de l’animation et</w:t>
      </w:r>
      <w:r w:rsidR="008A4CF5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 </w:t>
      </w: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du cours, </w:t>
      </w:r>
      <w:r w:rsidR="005752F6">
        <w:rPr>
          <w:rFonts w:asciiTheme="majorHAnsi" w:eastAsia="Times New Roman" w:hAnsiTheme="majorHAnsi" w:cstheme="majorHAnsi"/>
          <w:color w:val="000000" w:themeColor="text1"/>
          <w:lang w:eastAsia="fr-FR"/>
        </w:rPr>
        <w:t>remplir</w:t>
      </w: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 </w:t>
      </w:r>
      <w:r w:rsidR="005752F6">
        <w:rPr>
          <w:rFonts w:asciiTheme="majorHAnsi" w:eastAsia="Times New Roman" w:hAnsiTheme="majorHAnsi" w:cstheme="majorHAnsi"/>
          <w:color w:val="000000" w:themeColor="text1"/>
          <w:lang w:eastAsia="fr-FR"/>
        </w:rPr>
        <w:t>le</w:t>
      </w: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 </w:t>
      </w:r>
      <w:r w:rsidRPr="00BD1374">
        <w:rPr>
          <w:rFonts w:asciiTheme="majorHAnsi" w:eastAsia="Times New Roman" w:hAnsiTheme="majorHAnsi" w:cstheme="majorHAnsi"/>
          <w:b/>
          <w:bCs/>
          <w:color w:val="000000" w:themeColor="text1"/>
          <w:lang w:eastAsia="fr-FR"/>
        </w:rPr>
        <w:t>tableau d’avancement</w:t>
      </w:r>
      <w:r w:rsidRPr="001C4717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 permettant de décrire la réaction précédente.</w:t>
      </w:r>
    </w:p>
    <w:p w14:paraId="18DD2BA8" w14:textId="77777777" w:rsidR="001853F1" w:rsidRPr="001853F1" w:rsidRDefault="001853F1" w:rsidP="001853F1">
      <w:pPr>
        <w:pStyle w:val="Paragraphedeliste"/>
        <w:jc w:val="both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fr-FR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418"/>
        <w:gridCol w:w="1384"/>
        <w:gridCol w:w="1876"/>
        <w:gridCol w:w="1843"/>
        <w:gridCol w:w="1843"/>
        <w:gridCol w:w="1842"/>
      </w:tblGrid>
      <w:tr w:rsidR="005752F6" w:rsidRPr="005752F6" w14:paraId="2C31FFF8" w14:textId="77777777" w:rsidTr="00BD1374">
        <w:trPr>
          <w:trHeight w:val="506"/>
          <w:jc w:val="center"/>
        </w:trPr>
        <w:tc>
          <w:tcPr>
            <w:tcW w:w="2802" w:type="dxa"/>
            <w:gridSpan w:val="2"/>
            <w:tcBorders>
              <w:top w:val="nil"/>
              <w:left w:val="nil"/>
            </w:tcBorders>
          </w:tcPr>
          <w:p w14:paraId="77E078AF" w14:textId="77777777" w:rsidR="005752F6" w:rsidRPr="005752F6" w:rsidRDefault="005752F6" w:rsidP="0004154C">
            <w:pPr>
              <w:pStyle w:val="Texte"/>
              <w:rPr>
                <w:i/>
                <w:iCs/>
                <w:color w:val="000000" w:themeColor="text1"/>
                <w:szCs w:val="23"/>
              </w:rPr>
            </w:pPr>
            <w:r>
              <w:rPr>
                <w:i/>
                <w:iCs/>
                <w:color w:val="000000" w:themeColor="text1"/>
                <w:szCs w:val="23"/>
              </w:rPr>
              <w:t xml:space="preserve">       </w:t>
            </w:r>
          </w:p>
        </w:tc>
        <w:tc>
          <w:tcPr>
            <w:tcW w:w="7404" w:type="dxa"/>
            <w:gridSpan w:val="4"/>
            <w:vAlign w:val="center"/>
          </w:tcPr>
          <w:p w14:paraId="7982DBAA" w14:textId="77777777" w:rsidR="005752F6" w:rsidRPr="005752F6" w:rsidRDefault="00281947" w:rsidP="00BD1374">
            <w:pPr>
              <w:pStyle w:val="Texte"/>
              <w:jc w:val="center"/>
              <w:rPr>
                <w:rFonts w:asciiTheme="minorHAnsi" w:hAnsiTheme="minorHAnsi"/>
                <w:i/>
                <w:iCs/>
                <w:color w:val="000000" w:themeColor="text1"/>
                <w:szCs w:val="23"/>
                <w:lang w:val="en-US"/>
              </w:rPr>
            </w:pPr>
            <w:r>
              <w:rPr>
                <w:i/>
                <w:iCs/>
                <w:color w:val="000000" w:themeColor="text1"/>
                <w:lang w:val="en-US"/>
              </w:rPr>
              <w:t>.</w:t>
            </w:r>
            <w:r w:rsidR="008A4CF5">
              <w:rPr>
                <w:i/>
                <w:iCs/>
                <w:color w:val="000000" w:themeColor="text1"/>
                <w:lang w:val="en-US"/>
              </w:rPr>
              <w:t>… A</w:t>
            </w:r>
            <w:r w:rsidR="005752F6" w:rsidRPr="005752F6">
              <w:rPr>
                <w:i/>
                <w:iCs/>
                <w:color w:val="000000" w:themeColor="text1"/>
                <w:lang w:val="en-US"/>
              </w:rPr>
              <w:t xml:space="preserve">           +             </w:t>
            </w:r>
            <w:proofErr w:type="gramStart"/>
            <w:r w:rsidR="005752F6" w:rsidRPr="005752F6">
              <w:rPr>
                <w:i/>
                <w:iCs/>
                <w:color w:val="000000" w:themeColor="text1"/>
                <w:lang w:val="en-US"/>
              </w:rPr>
              <w:t xml:space="preserve">  </w:t>
            </w:r>
            <w:r w:rsidR="0070508E">
              <w:rPr>
                <w:i/>
                <w:iCs/>
                <w:color w:val="000000" w:themeColor="text1"/>
                <w:lang w:val="en-US"/>
              </w:rPr>
              <w:t>.</w:t>
            </w:r>
            <w:proofErr w:type="gramEnd"/>
            <w:r w:rsidR="008A4CF5">
              <w:rPr>
                <w:i/>
                <w:iCs/>
                <w:color w:val="000000" w:themeColor="text1"/>
                <w:lang w:val="en-US"/>
              </w:rPr>
              <w:t>… B</w:t>
            </w:r>
            <w:r w:rsidR="005752F6" w:rsidRPr="005752F6">
              <w:rPr>
                <w:i/>
                <w:iCs/>
                <w:color w:val="000000" w:themeColor="text1"/>
                <w:lang w:val="en-US"/>
              </w:rPr>
              <w:t xml:space="preserve">         </w:t>
            </w:r>
            <w:r w:rsidR="005752F6" w:rsidRPr="005752F6">
              <w:rPr>
                <w:i/>
                <w:iCs/>
                <w:color w:val="000000" w:themeColor="text1"/>
                <w:lang w:val="fr-CH"/>
              </w:rPr>
              <w:sym w:font="Symbol" w:char="F0AE"/>
            </w:r>
            <w:r w:rsidR="005752F6" w:rsidRPr="005752F6">
              <w:rPr>
                <w:i/>
                <w:iCs/>
                <w:color w:val="000000" w:themeColor="text1"/>
                <w:lang w:val="en-US"/>
              </w:rPr>
              <w:t xml:space="preserve">          </w:t>
            </w:r>
            <w:r w:rsidR="008A4CF5">
              <w:rPr>
                <w:i/>
                <w:iCs/>
                <w:color w:val="000000" w:themeColor="text1"/>
                <w:lang w:val="en-US"/>
              </w:rPr>
              <w:t xml:space="preserve"> </w:t>
            </w:r>
            <w:proofErr w:type="gramStart"/>
            <w:r w:rsidR="008A4CF5">
              <w:rPr>
                <w:i/>
                <w:iCs/>
                <w:color w:val="000000" w:themeColor="text1"/>
                <w:lang w:val="en-US"/>
              </w:rPr>
              <w:t xml:space="preserve">  </w:t>
            </w:r>
            <w:r w:rsidR="0070508E">
              <w:rPr>
                <w:i/>
                <w:iCs/>
                <w:color w:val="000000" w:themeColor="text1"/>
                <w:lang w:val="en-US"/>
              </w:rPr>
              <w:t>.</w:t>
            </w:r>
            <w:proofErr w:type="gramEnd"/>
            <w:r w:rsidR="008A4CF5">
              <w:rPr>
                <w:i/>
                <w:iCs/>
                <w:color w:val="000000" w:themeColor="text1"/>
                <w:lang w:val="en-US"/>
              </w:rPr>
              <w:t xml:space="preserve">… C          +          </w:t>
            </w:r>
            <w:proofErr w:type="gramStart"/>
            <w:r w:rsidR="008A4CF5">
              <w:rPr>
                <w:i/>
                <w:iCs/>
                <w:color w:val="000000" w:themeColor="text1"/>
                <w:lang w:val="en-US"/>
              </w:rPr>
              <w:t xml:space="preserve">  </w:t>
            </w:r>
            <w:r w:rsidR="0070508E">
              <w:rPr>
                <w:i/>
                <w:iCs/>
                <w:color w:val="000000" w:themeColor="text1"/>
                <w:lang w:val="en-US"/>
              </w:rPr>
              <w:t>.</w:t>
            </w:r>
            <w:proofErr w:type="gramEnd"/>
            <w:r w:rsidR="008A4CF5">
              <w:rPr>
                <w:i/>
                <w:iCs/>
                <w:color w:val="000000" w:themeColor="text1"/>
                <w:lang w:val="en-US"/>
              </w:rPr>
              <w:t>… D</w:t>
            </w:r>
          </w:p>
        </w:tc>
      </w:tr>
      <w:tr w:rsidR="008A4CF5" w:rsidRPr="005752F6" w14:paraId="178A84F8" w14:textId="77777777" w:rsidTr="00BD1374">
        <w:trPr>
          <w:trHeight w:val="440"/>
          <w:jc w:val="center"/>
        </w:trPr>
        <w:tc>
          <w:tcPr>
            <w:tcW w:w="1418" w:type="dxa"/>
            <w:vAlign w:val="center"/>
          </w:tcPr>
          <w:p w14:paraId="1535A6A3" w14:textId="77777777" w:rsidR="008A4CF5" w:rsidRPr="005752F6" w:rsidRDefault="008A4CF5" w:rsidP="0004154C">
            <w:pPr>
              <w:pStyle w:val="Texte"/>
              <w:jc w:val="left"/>
              <w:rPr>
                <w:i/>
                <w:iCs/>
                <w:color w:val="000000" w:themeColor="text1"/>
                <w:szCs w:val="23"/>
              </w:rPr>
            </w:pPr>
            <w:r w:rsidRPr="005752F6">
              <w:rPr>
                <w:i/>
                <w:iCs/>
                <w:color w:val="000000" w:themeColor="text1"/>
                <w:szCs w:val="23"/>
              </w:rPr>
              <w:t>État initial</w:t>
            </w:r>
          </w:p>
        </w:tc>
        <w:tc>
          <w:tcPr>
            <w:tcW w:w="1384" w:type="dxa"/>
            <w:vAlign w:val="center"/>
          </w:tcPr>
          <w:p w14:paraId="46467103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</w:rPr>
            </w:pPr>
            <m:oMath>
              <m:r>
                <w:rPr>
                  <w:rFonts w:ascii="Cambria Math" w:eastAsiaTheme="minorHAnsi" w:hAnsi="Cambria Math" w:cstheme="minorBidi"/>
                  <w:color w:val="000000" w:themeColor="text1"/>
                  <w:szCs w:val="23"/>
                  <w:lang w:eastAsia="en-US"/>
                </w:rPr>
                <m:t>x</m:t>
              </m:r>
            </m:oMath>
            <w:r w:rsidRPr="005752F6">
              <w:rPr>
                <w:i/>
                <w:iCs/>
                <w:color w:val="000000" w:themeColor="text1"/>
                <w:szCs w:val="23"/>
              </w:rPr>
              <w:t xml:space="preserve"> = 0</w:t>
            </w:r>
          </w:p>
        </w:tc>
        <w:tc>
          <w:tcPr>
            <w:tcW w:w="1876" w:type="dxa"/>
            <w:vAlign w:val="center"/>
          </w:tcPr>
          <w:p w14:paraId="176A69F7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686FF574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2A286358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</w:tcBorders>
            <w:vAlign w:val="center"/>
          </w:tcPr>
          <w:p w14:paraId="6A77F8A3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</w:rPr>
            </w:pPr>
          </w:p>
        </w:tc>
      </w:tr>
      <w:tr w:rsidR="008A4CF5" w:rsidRPr="005752F6" w14:paraId="0BE1808A" w14:textId="77777777" w:rsidTr="00BD1374">
        <w:trPr>
          <w:trHeight w:val="403"/>
          <w:jc w:val="center"/>
        </w:trPr>
        <w:tc>
          <w:tcPr>
            <w:tcW w:w="1418" w:type="dxa"/>
            <w:vAlign w:val="center"/>
          </w:tcPr>
          <w:p w14:paraId="381BEC52" w14:textId="77777777" w:rsidR="008A4CF5" w:rsidRPr="005752F6" w:rsidRDefault="008A4CF5" w:rsidP="0004154C">
            <w:pPr>
              <w:pStyle w:val="Texte"/>
              <w:jc w:val="left"/>
              <w:rPr>
                <w:i/>
                <w:iCs/>
                <w:color w:val="000000" w:themeColor="text1"/>
                <w:szCs w:val="23"/>
              </w:rPr>
            </w:pPr>
            <w:r w:rsidRPr="005752F6">
              <w:rPr>
                <w:i/>
                <w:iCs/>
                <w:color w:val="000000" w:themeColor="text1"/>
                <w:szCs w:val="23"/>
              </w:rPr>
              <w:t>En cours</w:t>
            </w:r>
          </w:p>
        </w:tc>
        <w:tc>
          <w:tcPr>
            <w:tcW w:w="1384" w:type="dxa"/>
            <w:vAlign w:val="center"/>
          </w:tcPr>
          <w:p w14:paraId="2245D18B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</w:rPr>
            </w:pPr>
            <m:oMathPara>
              <m:oMath>
                <m:r>
                  <w:rPr>
                    <w:rFonts w:ascii="Cambria Math" w:eastAsiaTheme="minorHAnsi" w:hAnsi="Cambria Math" w:cstheme="minorBidi"/>
                    <w:color w:val="000000" w:themeColor="text1"/>
                    <w:szCs w:val="23"/>
                    <w:lang w:eastAsia="en-US"/>
                  </w:rPr>
                  <m:t>x</m:t>
                </m:r>
              </m:oMath>
            </m:oMathPara>
          </w:p>
        </w:tc>
        <w:tc>
          <w:tcPr>
            <w:tcW w:w="1876" w:type="dxa"/>
            <w:vAlign w:val="center"/>
          </w:tcPr>
          <w:p w14:paraId="6B848D79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57343BD7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09E87BB4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</w:tcBorders>
            <w:vAlign w:val="center"/>
          </w:tcPr>
          <w:p w14:paraId="36DE5EA4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</w:rPr>
            </w:pPr>
          </w:p>
        </w:tc>
      </w:tr>
      <w:tr w:rsidR="008A4CF5" w:rsidRPr="005752F6" w14:paraId="750B8DA9" w14:textId="77777777" w:rsidTr="00BD1374">
        <w:trPr>
          <w:trHeight w:val="424"/>
          <w:jc w:val="center"/>
        </w:trPr>
        <w:tc>
          <w:tcPr>
            <w:tcW w:w="1418" w:type="dxa"/>
            <w:vAlign w:val="center"/>
          </w:tcPr>
          <w:p w14:paraId="650CE222" w14:textId="77777777" w:rsidR="008A4CF5" w:rsidRPr="005752F6" w:rsidRDefault="008A4CF5" w:rsidP="0004154C">
            <w:pPr>
              <w:pStyle w:val="Texte"/>
              <w:jc w:val="left"/>
              <w:rPr>
                <w:i/>
                <w:iCs/>
                <w:color w:val="000000" w:themeColor="text1"/>
                <w:szCs w:val="23"/>
              </w:rPr>
            </w:pPr>
            <w:r w:rsidRPr="005752F6">
              <w:rPr>
                <w:i/>
                <w:iCs/>
                <w:color w:val="000000" w:themeColor="text1"/>
                <w:szCs w:val="23"/>
              </w:rPr>
              <w:t>État final</w:t>
            </w:r>
          </w:p>
        </w:tc>
        <w:tc>
          <w:tcPr>
            <w:tcW w:w="1384" w:type="dxa"/>
            <w:vAlign w:val="center"/>
          </w:tcPr>
          <w:p w14:paraId="3A4C0E70" w14:textId="77777777" w:rsidR="008A4CF5" w:rsidRPr="005752F6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szCs w:val="23"/>
                <w:vertAlign w:val="subscript"/>
              </w:rPr>
            </w:pPr>
            <m:oMath>
              <m:r>
                <w:rPr>
                  <w:rFonts w:ascii="Cambria Math" w:eastAsiaTheme="minorHAnsi" w:hAnsi="Cambria Math" w:cstheme="minorBidi"/>
                  <w:color w:val="000000" w:themeColor="text1"/>
                  <w:szCs w:val="23"/>
                  <w:lang w:eastAsia="en-US"/>
                </w:rPr>
                <m:t>x</m:t>
              </m:r>
            </m:oMath>
            <w:r w:rsidRPr="005752F6">
              <w:rPr>
                <w:i/>
                <w:iCs/>
                <w:color w:val="000000" w:themeColor="text1"/>
                <w:szCs w:val="23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iCs/>
                      <w:color w:val="000000" w:themeColor="text1"/>
                      <w:szCs w:val="23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3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3"/>
                    </w:rPr>
                    <m:t>f</m:t>
                  </m:r>
                </m:sub>
              </m:sSub>
            </m:oMath>
          </w:p>
        </w:tc>
        <w:tc>
          <w:tcPr>
            <w:tcW w:w="1876" w:type="dxa"/>
            <w:vAlign w:val="center"/>
          </w:tcPr>
          <w:p w14:paraId="12D2C199" w14:textId="77777777" w:rsidR="008A4CF5" w:rsidRDefault="008A4CF5" w:rsidP="0004154C">
            <w:pPr>
              <w:pStyle w:val="Texte"/>
              <w:jc w:val="center"/>
              <w:rPr>
                <w:i/>
                <w:iCs/>
                <w:color w:val="000000" w:themeColor="text1"/>
                <w:vertAlign w:val="subscript"/>
              </w:rPr>
            </w:pPr>
          </w:p>
          <w:p w14:paraId="3A59B511" w14:textId="77777777" w:rsidR="00955EAC" w:rsidRPr="005752F6" w:rsidRDefault="00955EAC" w:rsidP="0004154C">
            <w:pPr>
              <w:pStyle w:val="Texte"/>
              <w:jc w:val="center"/>
              <w:rPr>
                <w:i/>
                <w:iCs/>
                <w:color w:val="000000" w:themeColor="text1"/>
                <w:vertAlign w:val="subscript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E8426A4" w14:textId="77777777" w:rsidR="008A4CF5" w:rsidRPr="005752F6" w:rsidRDefault="008A4CF5" w:rsidP="0004154C">
            <w:pPr>
              <w:pStyle w:val="Texte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14:paraId="4ECB36C5" w14:textId="77777777" w:rsidR="008A4CF5" w:rsidRPr="005752F6" w:rsidRDefault="008A4CF5" w:rsidP="009B2C4A">
            <w:pPr>
              <w:pStyle w:val="Texte"/>
              <w:rPr>
                <w:i/>
                <w:iCs/>
                <w:color w:val="000000" w:themeColor="text1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</w:tcBorders>
            <w:vAlign w:val="center"/>
          </w:tcPr>
          <w:p w14:paraId="6501118F" w14:textId="77777777" w:rsidR="008A4CF5" w:rsidRPr="005752F6" w:rsidRDefault="008A4CF5" w:rsidP="009B2C4A">
            <w:pPr>
              <w:pStyle w:val="Texte"/>
              <w:rPr>
                <w:i/>
                <w:iCs/>
                <w:color w:val="000000" w:themeColor="text1"/>
                <w:szCs w:val="23"/>
              </w:rPr>
            </w:pPr>
          </w:p>
        </w:tc>
      </w:tr>
    </w:tbl>
    <w:p w14:paraId="5746901E" w14:textId="77777777" w:rsidR="002F095C" w:rsidRDefault="002F095C" w:rsidP="002F095C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913B553" w14:textId="77777777" w:rsidR="0063749A" w:rsidRPr="00EB73C8" w:rsidRDefault="0063749A" w:rsidP="00EB73C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EB73C8">
        <w:rPr>
          <w:rFonts w:asciiTheme="majorHAnsi" w:hAnsiTheme="majorHAnsi" w:cstheme="majorHAnsi"/>
          <w:b/>
          <w:bCs/>
          <w:color w:val="000000" w:themeColor="text1"/>
        </w:rPr>
        <w:t>Synthèse</w:t>
      </w:r>
    </w:p>
    <w:p w14:paraId="1420169C" w14:textId="77777777" w:rsidR="00691D7E" w:rsidRPr="0063749A" w:rsidRDefault="00FB0555" w:rsidP="002F095C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Fai</w:t>
      </w:r>
      <w:r w:rsidR="00AF1FA7">
        <w:rPr>
          <w:rFonts w:asciiTheme="majorHAnsi" w:hAnsiTheme="majorHAnsi" w:cstheme="majorHAnsi"/>
          <w:color w:val="000000" w:themeColor="text1"/>
        </w:rPr>
        <w:t>re</w:t>
      </w:r>
      <w:r>
        <w:rPr>
          <w:rFonts w:asciiTheme="majorHAnsi" w:hAnsiTheme="majorHAnsi" w:cstheme="majorHAnsi"/>
          <w:color w:val="000000" w:themeColor="text1"/>
        </w:rPr>
        <w:t xml:space="preserve"> une carte mentale qui résume toutes les notions abordées au cours de cette activité (vous pouvez vous aider du cours).</w:t>
      </w:r>
    </w:p>
    <w:sectPr w:rsidR="00691D7E" w:rsidRPr="0063749A" w:rsidSect="004170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D8B5" w14:textId="77777777" w:rsidR="004505D8" w:rsidRDefault="004505D8" w:rsidP="004170FA">
      <w:r>
        <w:separator/>
      </w:r>
    </w:p>
  </w:endnote>
  <w:endnote w:type="continuationSeparator" w:id="0">
    <w:p w14:paraId="03D8AF43" w14:textId="77777777" w:rsidR="004505D8" w:rsidRDefault="004505D8" w:rsidP="0041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6178" w14:textId="77777777" w:rsidR="004505D8" w:rsidRDefault="004505D8" w:rsidP="004170FA">
      <w:r>
        <w:separator/>
      </w:r>
    </w:p>
  </w:footnote>
  <w:footnote w:type="continuationSeparator" w:id="0">
    <w:p w14:paraId="251F8E17" w14:textId="77777777" w:rsidR="004505D8" w:rsidRDefault="004505D8" w:rsidP="0041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94"/>
    <w:multiLevelType w:val="hybridMultilevel"/>
    <w:tmpl w:val="B1AA72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4C6"/>
    <w:multiLevelType w:val="hybridMultilevel"/>
    <w:tmpl w:val="2194AC12"/>
    <w:lvl w:ilvl="0" w:tplc="588AF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3309"/>
    <w:multiLevelType w:val="hybridMultilevel"/>
    <w:tmpl w:val="95C65C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5504"/>
    <w:multiLevelType w:val="hybridMultilevel"/>
    <w:tmpl w:val="AA006D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833A0"/>
    <w:multiLevelType w:val="hybridMultilevel"/>
    <w:tmpl w:val="D95C2B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2130B"/>
    <w:multiLevelType w:val="hybridMultilevel"/>
    <w:tmpl w:val="C686A7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C0"/>
    <w:rsid w:val="0000144C"/>
    <w:rsid w:val="00076A77"/>
    <w:rsid w:val="00081F2C"/>
    <w:rsid w:val="000D3ACF"/>
    <w:rsid w:val="00105166"/>
    <w:rsid w:val="001156C2"/>
    <w:rsid w:val="00125382"/>
    <w:rsid w:val="00165F70"/>
    <w:rsid w:val="001853F1"/>
    <w:rsid w:val="001C25BE"/>
    <w:rsid w:val="001C4717"/>
    <w:rsid w:val="001C7D30"/>
    <w:rsid w:val="002268F2"/>
    <w:rsid w:val="002415DB"/>
    <w:rsid w:val="002549B2"/>
    <w:rsid w:val="00281947"/>
    <w:rsid w:val="002C1EA0"/>
    <w:rsid w:val="002D7873"/>
    <w:rsid w:val="002F095C"/>
    <w:rsid w:val="00346897"/>
    <w:rsid w:val="003640C0"/>
    <w:rsid w:val="003740BF"/>
    <w:rsid w:val="003B2CAD"/>
    <w:rsid w:val="003B7D6E"/>
    <w:rsid w:val="004170FA"/>
    <w:rsid w:val="00441B21"/>
    <w:rsid w:val="004505D8"/>
    <w:rsid w:val="0045203B"/>
    <w:rsid w:val="00463197"/>
    <w:rsid w:val="004B2C06"/>
    <w:rsid w:val="0052404D"/>
    <w:rsid w:val="005752F6"/>
    <w:rsid w:val="0059761C"/>
    <w:rsid w:val="00622CEE"/>
    <w:rsid w:val="0063749A"/>
    <w:rsid w:val="00640A50"/>
    <w:rsid w:val="00653D51"/>
    <w:rsid w:val="00691D7E"/>
    <w:rsid w:val="006973CE"/>
    <w:rsid w:val="007044DB"/>
    <w:rsid w:val="0070508E"/>
    <w:rsid w:val="007C4E3D"/>
    <w:rsid w:val="00826AE2"/>
    <w:rsid w:val="00831E73"/>
    <w:rsid w:val="008A4CF5"/>
    <w:rsid w:val="00931130"/>
    <w:rsid w:val="009416BC"/>
    <w:rsid w:val="00955EAC"/>
    <w:rsid w:val="00981785"/>
    <w:rsid w:val="009B2C4A"/>
    <w:rsid w:val="00A2076B"/>
    <w:rsid w:val="00A33335"/>
    <w:rsid w:val="00A47298"/>
    <w:rsid w:val="00AC32C0"/>
    <w:rsid w:val="00AF1FA7"/>
    <w:rsid w:val="00B525DE"/>
    <w:rsid w:val="00BD1374"/>
    <w:rsid w:val="00C5775F"/>
    <w:rsid w:val="00D20214"/>
    <w:rsid w:val="00D51856"/>
    <w:rsid w:val="00D86672"/>
    <w:rsid w:val="00DC33CB"/>
    <w:rsid w:val="00DE0BF3"/>
    <w:rsid w:val="00EA0AF6"/>
    <w:rsid w:val="00EB73C8"/>
    <w:rsid w:val="00EE1DA5"/>
    <w:rsid w:val="00F41F51"/>
    <w:rsid w:val="00F6066E"/>
    <w:rsid w:val="00FA52CE"/>
    <w:rsid w:val="00FB0555"/>
    <w:rsid w:val="00FB23AE"/>
    <w:rsid w:val="00FC6BDB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3401C"/>
  <w15:chartTrackingRefBased/>
  <w15:docId w15:val="{E042EFFB-BC53-3342-8BA8-8FA1C775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0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70FA"/>
  </w:style>
  <w:style w:type="paragraph" w:styleId="Pieddepage">
    <w:name w:val="footer"/>
    <w:basedOn w:val="Normal"/>
    <w:link w:val="PieddepageCar"/>
    <w:uiPriority w:val="99"/>
    <w:unhideWhenUsed/>
    <w:rsid w:val="004170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70FA"/>
  </w:style>
  <w:style w:type="table" w:styleId="Grilledutableau">
    <w:name w:val="Table Grid"/>
    <w:basedOn w:val="TableauNormal"/>
    <w:uiPriority w:val="59"/>
    <w:rsid w:val="0041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70F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525DE"/>
  </w:style>
  <w:style w:type="character" w:customStyle="1" w:styleId="mord">
    <w:name w:val="mord"/>
    <w:basedOn w:val="Policepardfaut"/>
    <w:rsid w:val="00B525DE"/>
  </w:style>
  <w:style w:type="character" w:customStyle="1" w:styleId="vlist-s">
    <w:name w:val="vlist-s"/>
    <w:basedOn w:val="Policepardfaut"/>
    <w:rsid w:val="00B525DE"/>
  </w:style>
  <w:style w:type="character" w:customStyle="1" w:styleId="mrel">
    <w:name w:val="mrel"/>
    <w:basedOn w:val="Policepardfaut"/>
    <w:rsid w:val="00B525DE"/>
  </w:style>
  <w:style w:type="character" w:customStyle="1" w:styleId="mbin">
    <w:name w:val="mbin"/>
    <w:basedOn w:val="Policepardfaut"/>
    <w:rsid w:val="00B525DE"/>
  </w:style>
  <w:style w:type="character" w:styleId="lev">
    <w:name w:val="Strong"/>
    <w:basedOn w:val="Policepardfaut"/>
    <w:uiPriority w:val="22"/>
    <w:qFormat/>
    <w:rsid w:val="002F095C"/>
    <w:rPr>
      <w:b/>
      <w:bCs/>
    </w:rPr>
  </w:style>
  <w:style w:type="character" w:customStyle="1" w:styleId="lls-viewer-a">
    <w:name w:val="lls-viewer-a"/>
    <w:basedOn w:val="Policepardfaut"/>
    <w:rsid w:val="002F095C"/>
  </w:style>
  <w:style w:type="character" w:styleId="Lienhypertexte">
    <w:name w:val="Hyperlink"/>
    <w:basedOn w:val="Policepardfaut"/>
    <w:uiPriority w:val="99"/>
    <w:semiHidden/>
    <w:unhideWhenUsed/>
    <w:rsid w:val="002F095C"/>
    <w:rPr>
      <w:color w:val="0000FF"/>
      <w:u w:val="single"/>
    </w:rPr>
  </w:style>
  <w:style w:type="paragraph" w:customStyle="1" w:styleId="Texte">
    <w:name w:val="Texte"/>
    <w:basedOn w:val="Normal"/>
    <w:link w:val="TexteCar"/>
    <w:qFormat/>
    <w:rsid w:val="005752F6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5752F6"/>
    <w:rPr>
      <w:rFonts w:ascii="Calibri" w:eastAsia="Times New Roman" w:hAnsi="Calibri" w:cs="Calibri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B2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nces-physiques-moodle.ac-orleans-tours.fr/moodle/mod/resource/view.php?id=18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2021-09-29T12:39:00Z</cp:lastPrinted>
  <dcterms:created xsi:type="dcterms:W3CDTF">2021-09-29T12:39:00Z</dcterms:created>
  <dcterms:modified xsi:type="dcterms:W3CDTF">2021-09-29T12:40:00Z</dcterms:modified>
</cp:coreProperties>
</file>