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9493"/>
        <w:gridCol w:w="1275"/>
      </w:tblGrid>
      <w:tr w:rsidR="00BB00E5" w:rsidRPr="004170FA" w14:paraId="533CB0B2" w14:textId="77777777" w:rsidTr="00BB00E5">
        <w:tc>
          <w:tcPr>
            <w:tcW w:w="94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3F8CE2" w14:textId="77777777" w:rsidR="00AF667B" w:rsidRPr="00C42959" w:rsidRDefault="00873C98" w:rsidP="003130D9">
            <w:pPr>
              <w:pStyle w:val="En-tte"/>
              <w:jc w:val="center"/>
              <w:rPr>
                <w:rFonts w:ascii="Baguet Script" w:hAnsi="Baguet Script"/>
                <w:b/>
                <w:bCs/>
                <w:color w:val="000000" w:themeColor="text1"/>
                <w:sz w:val="48"/>
                <w:szCs w:val="48"/>
              </w:rPr>
            </w:pPr>
            <w:r w:rsidRPr="00C42959">
              <w:rPr>
                <w:rFonts w:ascii="Baguet Script" w:hAnsi="Baguet Script"/>
                <w:b/>
                <w:bCs/>
                <w:color w:val="000000" w:themeColor="text1"/>
                <w:sz w:val="48"/>
                <w:szCs w:val="48"/>
              </w:rPr>
              <w:t>Focométrie</w:t>
            </w:r>
          </w:p>
          <w:p w14:paraId="62E68E8D" w14:textId="0E207A06" w:rsidR="00C90E47" w:rsidRPr="00873C98" w:rsidRDefault="00C90E47" w:rsidP="003130D9">
            <w:pPr>
              <w:pStyle w:val="En-tte"/>
              <w:jc w:val="center"/>
              <w:rPr>
                <w:rFonts w:ascii="Baguet Script" w:hAnsi="Baguet Script"/>
                <w:color w:val="000000" w:themeColor="text1"/>
                <w:sz w:val="32"/>
                <w:szCs w:val="32"/>
              </w:rPr>
            </w:pPr>
            <w:r w:rsidRPr="00C90E47">
              <w:rPr>
                <w:rFonts w:ascii="Baguet Script" w:hAnsi="Baguet Script"/>
                <w:color w:val="000000" w:themeColor="text1"/>
              </w:rPr>
              <w:t>Déterminer la distance focale d’une lentille</w:t>
            </w:r>
          </w:p>
        </w:tc>
        <w:tc>
          <w:tcPr>
            <w:tcW w:w="12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F79C87" w14:textId="02828E6E" w:rsidR="00AF667B" w:rsidRPr="00B21CCC" w:rsidRDefault="00AF667B" w:rsidP="00BB00E5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 xml:space="preserve">Chap </w:t>
            </w:r>
            <w:r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69493E">
              <w:rPr>
                <w:rFonts w:asciiTheme="majorHAnsi" w:hAnsiTheme="majorHAnsi" w:cstheme="majorHAnsi"/>
                <w:color w:val="000000" w:themeColor="text1"/>
              </w:rPr>
              <w:t>7</w:t>
            </w:r>
          </w:p>
        </w:tc>
      </w:tr>
      <w:tr w:rsidR="00BB00E5" w:rsidRPr="00B21CCC" w14:paraId="36EFE438" w14:textId="77777777" w:rsidTr="00BB00E5">
        <w:trPr>
          <w:trHeight w:val="530"/>
        </w:trPr>
        <w:tc>
          <w:tcPr>
            <w:tcW w:w="94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538BB5" w14:textId="77777777" w:rsidR="00AF667B" w:rsidRPr="00B21CCC" w:rsidRDefault="00AF667B" w:rsidP="003130D9">
            <w:pPr>
              <w:pStyle w:val="En-tte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>Nom Prénom :</w:t>
            </w:r>
          </w:p>
        </w:tc>
        <w:tc>
          <w:tcPr>
            <w:tcW w:w="12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2237FEF" w14:textId="58E21D12" w:rsidR="00AF667B" w:rsidRPr="00B21CCC" w:rsidRDefault="00AF667B" w:rsidP="00BB00E5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Pr="00B21CCC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ère</w:t>
            </w:r>
            <w:r w:rsidRPr="00B21CCC">
              <w:rPr>
                <w:rFonts w:asciiTheme="majorHAnsi" w:hAnsiTheme="majorHAnsi" w:cstheme="majorHAnsi"/>
                <w:color w:val="000000" w:themeColor="text1"/>
              </w:rPr>
              <w:t xml:space="preserve"> spé</w:t>
            </w:r>
          </w:p>
        </w:tc>
      </w:tr>
    </w:tbl>
    <w:p w14:paraId="3425DA59" w14:textId="35E5E235" w:rsidR="00433F9F" w:rsidRPr="00C763F2" w:rsidRDefault="00454A85" w:rsidP="00670036">
      <w:pPr>
        <w:pStyle w:val="Sansinterligne"/>
        <w:rPr>
          <w:sz w:val="20"/>
          <w:szCs w:val="20"/>
        </w:rPr>
      </w:pPr>
      <w:r w:rsidRPr="00C763F2">
        <w:rPr>
          <w:b/>
          <w:bC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3430D9" wp14:editId="4ED25B29">
                <wp:simplePos x="0" y="0"/>
                <wp:positionH relativeFrom="column">
                  <wp:posOffset>-14605</wp:posOffset>
                </wp:positionH>
                <wp:positionV relativeFrom="paragraph">
                  <wp:posOffset>119021</wp:posOffset>
                </wp:positionV>
                <wp:extent cx="6866021" cy="823716"/>
                <wp:effectExtent l="0" t="0" r="1778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021" cy="823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00194" id="Rectangle 3" o:spid="_x0000_s1026" style="position:absolute;margin-left:-1.15pt;margin-top:9.35pt;width:540.65pt;height:6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" fillcolor="white [3212]" strokecolor="#7f7f7f [1612]" strokeweight=".5pt">
                <v:stroke dashstyle="1 1"/>
              </v:rect>
            </w:pict>
          </mc:Fallback>
        </mc:AlternateContent>
      </w:r>
    </w:p>
    <w:p w14:paraId="5124A0BE" w14:textId="30110561" w:rsidR="00433F9F" w:rsidRDefault="00C763F2" w:rsidP="00433F9F">
      <w:pPr>
        <w:pStyle w:val="Sansinterligne"/>
        <w:rPr>
          <w:rFonts w:cs="Calibri Light (Titres)"/>
          <w:shd w:val="clear" w:color="auto" w:fill="auto"/>
        </w:rPr>
      </w:pPr>
      <w:r>
        <w:rPr>
          <w:rFonts w:cs="Calibri Light (Titres)"/>
          <w:shd w:val="clear" w:color="auto" w:fill="auto"/>
        </w:rPr>
        <w:t xml:space="preserve">  </w:t>
      </w:r>
      <w:r w:rsidR="00433F9F">
        <w:rPr>
          <w:rFonts w:cs="Calibri Light (Titres)"/>
          <w:shd w:val="clear" w:color="auto" w:fill="auto"/>
        </w:rPr>
        <w:t>Compétences :</w:t>
      </w:r>
    </w:p>
    <w:p w14:paraId="4C1E1F18" w14:textId="51526949" w:rsidR="00433F9F" w:rsidRDefault="00433F9F" w:rsidP="00433F9F">
      <w:pPr>
        <w:pStyle w:val="Sansinterligne"/>
        <w:numPr>
          <w:ilvl w:val="0"/>
          <w:numId w:val="20"/>
        </w:numPr>
        <w:rPr>
          <w:rFonts w:cs="Calibri Light (Titres)"/>
          <w:shd w:val="clear" w:color="auto" w:fill="auto"/>
        </w:rPr>
      </w:pPr>
      <w:r>
        <w:rPr>
          <w:rFonts w:cs="Calibri Light (Titres)"/>
          <w:shd w:val="clear" w:color="auto" w:fill="auto"/>
        </w:rPr>
        <w:t>Observer une image à travers une lentille</w:t>
      </w:r>
    </w:p>
    <w:p w14:paraId="2F82BE0A" w14:textId="14EE248D" w:rsidR="00433F9F" w:rsidRDefault="00433F9F" w:rsidP="00433F9F">
      <w:pPr>
        <w:pStyle w:val="Sansinterligne"/>
        <w:numPr>
          <w:ilvl w:val="0"/>
          <w:numId w:val="20"/>
        </w:numPr>
        <w:rPr>
          <w:rFonts w:cs="Calibri Light (Titres)"/>
          <w:shd w:val="clear" w:color="auto" w:fill="auto"/>
        </w:rPr>
      </w:pPr>
      <w:r>
        <w:rPr>
          <w:rFonts w:cs="Calibri Light (Titres)"/>
          <w:shd w:val="clear" w:color="auto" w:fill="auto"/>
        </w:rPr>
        <w:t>Estimer la distance focale d’une lentille mince convergente</w:t>
      </w:r>
    </w:p>
    <w:p w14:paraId="2B9237AE" w14:textId="59E31115" w:rsidR="00433F9F" w:rsidRPr="00433F9F" w:rsidRDefault="00433F9F" w:rsidP="00433F9F">
      <w:pPr>
        <w:pStyle w:val="Sansinterligne"/>
        <w:numPr>
          <w:ilvl w:val="0"/>
          <w:numId w:val="20"/>
        </w:numPr>
        <w:rPr>
          <w:rFonts w:cs="Calibri Light (Titres)"/>
          <w:shd w:val="clear" w:color="auto" w:fill="auto"/>
        </w:rPr>
      </w:pPr>
      <w:r>
        <w:rPr>
          <w:rFonts w:cs="Calibri Light (Titres)"/>
          <w:shd w:val="clear" w:color="auto" w:fill="auto"/>
        </w:rPr>
        <w:t>Procéder à l’évaluation d’une incertitude-type (évaluation de type B)</w:t>
      </w:r>
    </w:p>
    <w:p w14:paraId="3C103BFB" w14:textId="3AF03E60" w:rsidR="00433F9F" w:rsidRPr="00C763F2" w:rsidRDefault="00433F9F" w:rsidP="00433F9F">
      <w:pPr>
        <w:pStyle w:val="Sansinterligne"/>
        <w:rPr>
          <w:rFonts w:cs="Calibri Light (Titres)"/>
          <w:smallCaps/>
          <w:sz w:val="20"/>
          <w:szCs w:val="20"/>
          <w:shd w:val="clear" w:color="auto" w:fill="auto"/>
        </w:rPr>
      </w:pPr>
    </w:p>
    <w:p w14:paraId="21C13215" w14:textId="63900341" w:rsidR="00433F9F" w:rsidRPr="00433F9F" w:rsidRDefault="00433F9F" w:rsidP="00433F9F">
      <w:pPr>
        <w:pStyle w:val="Sansinterligne"/>
        <w:numPr>
          <w:ilvl w:val="0"/>
          <w:numId w:val="33"/>
        </w:numPr>
        <w:ind w:left="851"/>
        <w:rPr>
          <w:rFonts w:cs="Calibri Light (Titres)"/>
          <w:smallCaps/>
          <w:sz w:val="32"/>
          <w:szCs w:val="25"/>
          <w:u w:val="single"/>
          <w:shd w:val="clear" w:color="auto" w:fill="auto"/>
        </w:rPr>
      </w:pPr>
      <w:r w:rsidRPr="00433F9F">
        <w:rPr>
          <w:rFonts w:cs="Calibri Light (Titres)"/>
          <w:smallCaps/>
          <w:sz w:val="32"/>
          <w:szCs w:val="25"/>
          <w:u w:val="single"/>
          <w:shd w:val="clear" w:color="auto" w:fill="auto"/>
        </w:rPr>
        <w:t>Se familiariser avec le matériel</w:t>
      </w:r>
    </w:p>
    <w:p w14:paraId="3E0FAD09" w14:textId="0F883737" w:rsidR="00433F9F" w:rsidRPr="008F252C" w:rsidRDefault="00433F9F" w:rsidP="00490DCD">
      <w:pPr>
        <w:pStyle w:val="Sansinterligne"/>
        <w:rPr>
          <w:sz w:val="20"/>
          <w:szCs w:val="20"/>
          <w:shd w:val="clear" w:color="auto" w:fill="auto"/>
        </w:rPr>
      </w:pPr>
    </w:p>
    <w:p w14:paraId="1C5BC080" w14:textId="3403BDF5" w:rsidR="00490DCD" w:rsidRDefault="00490DCD" w:rsidP="00490DCD">
      <w:pPr>
        <w:pStyle w:val="Sansinterligne"/>
        <w:rPr>
          <w:shd w:val="clear" w:color="auto" w:fill="auto"/>
        </w:rPr>
      </w:pPr>
      <w:r w:rsidRPr="00044CC7">
        <w:rPr>
          <w:shd w:val="clear" w:color="auto" w:fill="auto"/>
        </w:rPr>
        <w:t xml:space="preserve">Sur un banc d’optique, placer à gauche l’objet source (au niveau de la graduation </w:t>
      </w:r>
      <w:r w:rsidR="00FF016E" w:rsidRPr="00044CC7">
        <w:rPr>
          <w:shd w:val="clear" w:color="auto" w:fill="auto"/>
        </w:rPr>
        <w:t>20</w:t>
      </w:r>
      <w:r w:rsidRPr="00044CC7">
        <w:rPr>
          <w:shd w:val="clear" w:color="auto" w:fill="auto"/>
        </w:rPr>
        <w:t xml:space="preserve"> </w:t>
      </w:r>
      <w:r w:rsidR="00552791" w:rsidRPr="00044CC7">
        <w:rPr>
          <w:shd w:val="clear" w:color="auto" w:fill="auto"/>
        </w:rPr>
        <w:t>c</w:t>
      </w:r>
      <w:r w:rsidRPr="00044CC7">
        <w:rPr>
          <w:shd w:val="clear" w:color="auto" w:fill="auto"/>
        </w:rPr>
        <w:t>m) et à droite, une lentille</w:t>
      </w:r>
      <w:r w:rsidR="00044CC7">
        <w:rPr>
          <w:shd w:val="clear" w:color="auto" w:fill="auto"/>
        </w:rPr>
        <w:t xml:space="preserve"> </w:t>
      </w:r>
      <w:r w:rsidR="00337E04">
        <w:rPr>
          <w:shd w:val="clear" w:color="auto" w:fill="auto"/>
        </w:rPr>
        <w:t>(</w:t>
      </w:r>
      <w:r w:rsidR="00044CC7">
        <w:rPr>
          <w:shd w:val="clear" w:color="auto" w:fill="auto"/>
        </w:rPr>
        <w:t>distance focale f</w:t>
      </w:r>
      <w:r w:rsidR="00044CC7">
        <w:rPr>
          <w:shd w:val="clear" w:color="auto" w:fill="auto"/>
          <w:vertAlign w:val="subscript"/>
        </w:rPr>
        <w:t>1</w:t>
      </w:r>
      <w:r w:rsidR="00044CC7">
        <w:rPr>
          <w:shd w:val="clear" w:color="auto" w:fill="auto"/>
        </w:rPr>
        <w:t xml:space="preserve"> = 10 cm</w:t>
      </w:r>
      <w:r w:rsidR="00337E04">
        <w:rPr>
          <w:shd w:val="clear" w:color="auto" w:fill="auto"/>
        </w:rPr>
        <w:t xml:space="preserve">) </w:t>
      </w:r>
      <w:r w:rsidR="00337E04">
        <w:rPr>
          <w:shd w:val="clear" w:color="auto" w:fill="auto"/>
        </w:rPr>
        <w:t>à 15 cm de l’objet</w:t>
      </w:r>
      <w:r w:rsidR="00044CC7">
        <w:rPr>
          <w:shd w:val="clear" w:color="auto" w:fill="auto"/>
        </w:rPr>
        <w:t>.</w:t>
      </w:r>
    </w:p>
    <w:p w14:paraId="60C3D5FC" w14:textId="247E11C2" w:rsidR="00044CC7" w:rsidRDefault="00044CC7" w:rsidP="00490DCD">
      <w:pPr>
        <w:pStyle w:val="Sansinterligne"/>
        <w:rPr>
          <w:i/>
          <w:iCs/>
          <w:shd w:val="clear" w:color="auto" w:fill="auto"/>
        </w:rPr>
      </w:pPr>
      <w:r w:rsidRPr="00044CC7">
        <w:rPr>
          <w:i/>
          <w:iCs/>
          <w:shd w:val="clear" w:color="auto" w:fill="auto"/>
        </w:rPr>
        <w:t>Remarque : le banc d’optique permet d’aligner l’objet lumineux, la lentille et l’écran. Il permet aussi de mesurer facilement les distances lentille-objet et lentille-image.</w:t>
      </w:r>
    </w:p>
    <w:p w14:paraId="07170C5F" w14:textId="0A0C5AC3" w:rsidR="00044CC7" w:rsidRDefault="00044CC7" w:rsidP="00044CC7">
      <w:pPr>
        <w:pStyle w:val="Sansinterligne"/>
        <w:numPr>
          <w:ilvl w:val="0"/>
          <w:numId w:val="32"/>
        </w:numPr>
        <w:rPr>
          <w:shd w:val="clear" w:color="auto" w:fill="auto"/>
        </w:rPr>
      </w:pPr>
      <w:r>
        <w:rPr>
          <w:shd w:val="clear" w:color="auto" w:fill="auto"/>
        </w:rPr>
        <w:t xml:space="preserve">Avant de brancher la lanterne, mesurer précisément la hauteur AB de l’objet : </w:t>
      </w:r>
      <m:oMath>
        <m:acc>
          <m:accPr>
            <m:chr m:val="̅"/>
            <m:ctrlPr>
              <w:rPr>
                <w:rFonts w:ascii="Cambria Math" w:hAnsi="Cambria Math"/>
                <w:i/>
                <w:shd w:val="clear" w:color="auto" w:fill="auto"/>
              </w:rPr>
            </m:ctrlPr>
          </m:accPr>
          <m:e>
            <m:r>
              <w:rPr>
                <w:rFonts w:ascii="Cambria Math" w:hAnsi="Cambria Math"/>
                <w:shd w:val="clear" w:color="auto" w:fill="auto"/>
              </w:rPr>
              <m:t>AB</m:t>
            </m:r>
          </m:e>
        </m:acc>
      </m:oMath>
      <w:r>
        <w:rPr>
          <w:shd w:val="clear" w:color="auto" w:fill="auto"/>
        </w:rPr>
        <w:t xml:space="preserve"> = ……………… cm.</w:t>
      </w:r>
    </w:p>
    <w:p w14:paraId="5BBF53C6" w14:textId="6AD259AB" w:rsidR="00044CC7" w:rsidRDefault="00044CC7" w:rsidP="00044CC7">
      <w:pPr>
        <w:pStyle w:val="Sansinterligne"/>
        <w:numPr>
          <w:ilvl w:val="0"/>
          <w:numId w:val="32"/>
        </w:numPr>
        <w:rPr>
          <w:shd w:val="clear" w:color="auto" w:fill="auto"/>
        </w:rPr>
      </w:pPr>
      <w:r>
        <w:rPr>
          <w:shd w:val="clear" w:color="auto" w:fill="auto"/>
        </w:rPr>
        <w:t>Allumer la lanterne et</w:t>
      </w:r>
      <w:r w:rsidR="00587BB5">
        <w:rPr>
          <w:shd w:val="clear" w:color="auto" w:fill="auto"/>
        </w:rPr>
        <w:t xml:space="preserve"> déplacer lentement l’écran </w:t>
      </w:r>
      <w:proofErr w:type="gramStart"/>
      <w:r w:rsidR="00587BB5">
        <w:rPr>
          <w:shd w:val="clear" w:color="auto" w:fill="auto"/>
        </w:rPr>
        <w:t>de manière à ce</w:t>
      </w:r>
      <w:proofErr w:type="gramEnd"/>
      <w:r w:rsidR="00587BB5">
        <w:rPr>
          <w:shd w:val="clear" w:color="auto" w:fill="auto"/>
        </w:rPr>
        <w:t xml:space="preserve"> que l’image soit nette.</w:t>
      </w:r>
    </w:p>
    <w:p w14:paraId="6FAEA593" w14:textId="3D3C36DA" w:rsidR="00587BB5" w:rsidRDefault="00587BB5" w:rsidP="00044CC7">
      <w:pPr>
        <w:pStyle w:val="Sansinterligne"/>
        <w:numPr>
          <w:ilvl w:val="0"/>
          <w:numId w:val="32"/>
        </w:numPr>
        <w:rPr>
          <w:shd w:val="clear" w:color="auto" w:fill="auto"/>
        </w:rPr>
      </w:pPr>
      <w:r>
        <w:rPr>
          <w:shd w:val="clear" w:color="auto" w:fill="auto"/>
        </w:rPr>
        <w:t xml:space="preserve">Relever les distances </w:t>
      </w:r>
      <m:oMath>
        <m:acc>
          <m:accPr>
            <m:chr m:val="̅"/>
            <m:ctrlPr>
              <w:rPr>
                <w:rFonts w:ascii="Cambria Math" w:hAnsi="Cambria Math"/>
                <w:i/>
                <w:shd w:val="clear" w:color="auto" w:fill="auto"/>
              </w:rPr>
            </m:ctrlPr>
          </m:accPr>
          <m:e>
            <m:r>
              <w:rPr>
                <w:rFonts w:ascii="Cambria Math" w:hAnsi="Cambria Math"/>
                <w:shd w:val="clear" w:color="auto" w:fill="auto"/>
              </w:rPr>
              <m:t>OA</m:t>
            </m:r>
          </m:e>
        </m:acc>
      </m:oMath>
      <w:r>
        <w:rPr>
          <w:shd w:val="clear" w:color="auto" w:fill="auto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hd w:val="clear" w:color="auto" w:fill="auto"/>
              </w:rPr>
            </m:ctrlPr>
          </m:accPr>
          <m:e>
            <m:r>
              <w:rPr>
                <w:rFonts w:ascii="Cambria Math" w:hAnsi="Cambria Math"/>
                <w:shd w:val="clear" w:color="auto" w:fill="auto"/>
              </w:rPr>
              <m:t>OA'</m:t>
            </m:r>
          </m:e>
        </m:acc>
      </m:oMath>
      <w:r>
        <w:rPr>
          <w:shd w:val="clear" w:color="auto" w:fill="auto"/>
        </w:rPr>
        <w:t xml:space="preserve"> et </w:t>
      </w:r>
      <m:oMath>
        <m:acc>
          <m:accPr>
            <m:chr m:val="̅"/>
            <m:ctrlPr>
              <w:rPr>
                <w:rFonts w:ascii="Cambria Math" w:hAnsi="Cambria Math"/>
                <w:i/>
                <w:shd w:val="clear" w:color="auto" w:fill="auto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hd w:val="clear" w:color="auto" w:fill="auto"/>
                  </w:rPr>
                </m:ctrlPr>
              </m:sSupPr>
              <m:e>
                <m:r>
                  <w:rPr>
                    <w:rFonts w:ascii="Cambria Math" w:hAnsi="Cambria Math"/>
                    <w:shd w:val="clear" w:color="auto" w:fill="auto"/>
                  </w:rPr>
                  <m:t>A</m:t>
                </m:r>
              </m:e>
              <m:sup>
                <m:r>
                  <w:rPr>
                    <w:rFonts w:ascii="Cambria Math" w:hAnsi="Cambria Math"/>
                    <w:shd w:val="clear" w:color="auto" w:fill="auto"/>
                  </w:rPr>
                  <m:t>'</m:t>
                </m:r>
              </m:sup>
            </m:sSup>
            <m:r>
              <w:rPr>
                <w:rFonts w:ascii="Cambria Math" w:hAnsi="Cambria Math"/>
                <w:shd w:val="clear" w:color="auto" w:fill="auto"/>
              </w:rPr>
              <m:t>B'</m:t>
            </m:r>
          </m:e>
        </m:acc>
      </m:oMath>
      <w:r>
        <w:rPr>
          <w:shd w:val="clear" w:color="auto" w:fill="auto"/>
        </w:rPr>
        <w:t>.</w:t>
      </w:r>
    </w:p>
    <w:p w14:paraId="4A112E6C" w14:textId="1CC21395" w:rsidR="00587BB5" w:rsidRDefault="00587BB5" w:rsidP="00044CC7">
      <w:pPr>
        <w:pStyle w:val="Sansinterligne"/>
        <w:numPr>
          <w:ilvl w:val="0"/>
          <w:numId w:val="32"/>
        </w:numPr>
        <w:rPr>
          <w:shd w:val="clear" w:color="auto" w:fill="auto"/>
        </w:rPr>
      </w:pPr>
      <w:r>
        <w:rPr>
          <w:shd w:val="clear" w:color="auto" w:fill="auto"/>
        </w:rPr>
        <w:t xml:space="preserve">A l’aide des relations de grandissement et de conjugaison, calculer les valeurs théoriques de </w:t>
      </w:r>
      <m:oMath>
        <m:acc>
          <m:accPr>
            <m:chr m:val="̅"/>
            <m:ctrlPr>
              <w:rPr>
                <w:rFonts w:ascii="Cambria Math" w:hAnsi="Cambria Math"/>
                <w:i/>
                <w:shd w:val="clear" w:color="auto" w:fill="auto"/>
              </w:rPr>
            </m:ctrlPr>
          </m:accPr>
          <m:e>
            <m:r>
              <w:rPr>
                <w:rFonts w:ascii="Cambria Math" w:hAnsi="Cambria Math"/>
                <w:shd w:val="clear" w:color="auto" w:fill="auto"/>
              </w:rPr>
              <m:t>OA'</m:t>
            </m:r>
          </m:e>
        </m:acc>
      </m:oMath>
      <w:r>
        <w:rPr>
          <w:shd w:val="clear" w:color="auto" w:fill="auto"/>
        </w:rPr>
        <w:t xml:space="preserve"> et </w:t>
      </w:r>
      <m:oMath>
        <m:acc>
          <m:accPr>
            <m:chr m:val="̅"/>
            <m:ctrlPr>
              <w:rPr>
                <w:rFonts w:ascii="Cambria Math" w:hAnsi="Cambria Math"/>
                <w:i/>
                <w:shd w:val="clear" w:color="auto" w:fill="auto"/>
              </w:rPr>
            </m:ctrlPr>
          </m:accPr>
          <m:e>
            <m:r>
              <w:rPr>
                <w:rFonts w:ascii="Cambria Math" w:hAnsi="Cambria Math"/>
                <w:shd w:val="clear" w:color="auto" w:fill="auto"/>
              </w:rPr>
              <m:t>A'B'</m:t>
            </m:r>
          </m:e>
        </m:acc>
      </m:oMath>
      <w:r>
        <w:rPr>
          <w:shd w:val="clear" w:color="auto" w:fill="auto"/>
        </w:rPr>
        <w:t>.</w:t>
      </w:r>
    </w:p>
    <w:p w14:paraId="7A66D5EB" w14:textId="09A4081B" w:rsidR="00587BB5" w:rsidRDefault="00587BB5" w:rsidP="00044CC7">
      <w:pPr>
        <w:pStyle w:val="Sansinterligne"/>
        <w:numPr>
          <w:ilvl w:val="0"/>
          <w:numId w:val="32"/>
        </w:numPr>
        <w:rPr>
          <w:shd w:val="clear" w:color="auto" w:fill="auto"/>
        </w:rPr>
      </w:pPr>
      <w:r>
        <w:rPr>
          <w:shd w:val="clear" w:color="auto" w:fill="auto"/>
        </w:rPr>
        <w:t>Comparer avec les distances expérimentales relevées aux questions 1 et 4.</w:t>
      </w:r>
    </w:p>
    <w:p w14:paraId="3E915D66" w14:textId="67FC2D61" w:rsidR="00587BB5" w:rsidRDefault="00587BB5" w:rsidP="00044CC7">
      <w:pPr>
        <w:pStyle w:val="Sansinterligne"/>
        <w:numPr>
          <w:ilvl w:val="0"/>
          <w:numId w:val="32"/>
        </w:numPr>
        <w:rPr>
          <w:shd w:val="clear" w:color="auto" w:fill="auto"/>
        </w:rPr>
      </w:pPr>
      <w:r>
        <w:rPr>
          <w:shd w:val="clear" w:color="auto" w:fill="auto"/>
        </w:rPr>
        <w:t>Pour 3 positions de la lentille, déplacer lentement l’écran jusqu’à ce que l’image soit nette et compléter le tableau suivant.</w:t>
      </w:r>
    </w:p>
    <w:p w14:paraId="62AD5C2F" w14:textId="53744271" w:rsidR="00587BB5" w:rsidRPr="00C763F2" w:rsidRDefault="00587BB5" w:rsidP="00587BB5">
      <w:pPr>
        <w:pStyle w:val="Sansinterligne"/>
        <w:rPr>
          <w:sz w:val="20"/>
          <w:szCs w:val="20"/>
          <w:shd w:val="clear" w:color="auto" w:fil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587BB5" w14:paraId="34FBF79F" w14:textId="77777777" w:rsidTr="00587BB5">
        <w:tc>
          <w:tcPr>
            <w:tcW w:w="2152" w:type="dxa"/>
            <w:vAlign w:val="center"/>
          </w:tcPr>
          <w:p w14:paraId="30348ACB" w14:textId="60A2D4D4" w:rsidR="00587BB5" w:rsidRDefault="00000000" w:rsidP="00587BB5">
            <w:pPr>
              <w:pStyle w:val="Sansinterligne"/>
              <w:jc w:val="center"/>
              <w:rPr>
                <w:shd w:val="clear" w:color="auto" w:fill="auto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SimSun" w:hAnsi="Cambria Math"/>
                      <w:i/>
                      <w:kern w:val="3"/>
                      <w:shd w:val="clear" w:color="auto" w:fill="auto"/>
                      <w:lang w:eastAsia="zh-CN" w:bidi="hi-IN"/>
                    </w:rPr>
                  </m:ctrlPr>
                </m:accPr>
                <m:e>
                  <m:r>
                    <w:rPr>
                      <w:rFonts w:ascii="Cambria Math" w:hAnsi="Cambria Math"/>
                      <w:shd w:val="clear" w:color="auto" w:fill="auto"/>
                    </w:rPr>
                    <m:t>OA</m:t>
                  </m:r>
                </m:e>
              </m:acc>
            </m:oMath>
            <w:r w:rsidR="00587BB5">
              <w:rPr>
                <w:rFonts w:eastAsiaTheme="minorEastAsia"/>
                <w:kern w:val="3"/>
                <w:shd w:val="clear" w:color="auto" w:fill="auto"/>
                <w:lang w:eastAsia="zh-CN" w:bidi="hi-IN"/>
              </w:rPr>
              <w:t xml:space="preserve"> (</w:t>
            </w:r>
            <w:proofErr w:type="gramStart"/>
            <w:r w:rsidR="00587BB5">
              <w:rPr>
                <w:rFonts w:eastAsiaTheme="minorEastAsia"/>
                <w:kern w:val="3"/>
                <w:shd w:val="clear" w:color="auto" w:fill="auto"/>
                <w:lang w:eastAsia="zh-CN" w:bidi="hi-IN"/>
              </w:rPr>
              <w:t>en</w:t>
            </w:r>
            <w:proofErr w:type="gramEnd"/>
            <w:r w:rsidR="00587BB5">
              <w:rPr>
                <w:rFonts w:eastAsiaTheme="minorEastAsia"/>
                <w:kern w:val="3"/>
                <w:shd w:val="clear" w:color="auto" w:fill="auto"/>
                <w:lang w:eastAsia="zh-CN" w:bidi="hi-IN"/>
              </w:rPr>
              <w:t xml:space="preserve"> cm)</w:t>
            </w:r>
          </w:p>
        </w:tc>
        <w:tc>
          <w:tcPr>
            <w:tcW w:w="2152" w:type="dxa"/>
            <w:vAlign w:val="center"/>
          </w:tcPr>
          <w:p w14:paraId="6ABD4A70" w14:textId="7ECF20A3" w:rsidR="00587BB5" w:rsidRDefault="00000000" w:rsidP="00587BB5">
            <w:pPr>
              <w:pStyle w:val="Sansinterligne"/>
              <w:jc w:val="center"/>
              <w:rPr>
                <w:shd w:val="clear" w:color="auto" w:fill="auto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SimSun" w:hAnsi="Cambria Math"/>
                      <w:i/>
                      <w:kern w:val="3"/>
                      <w:shd w:val="clear" w:color="auto" w:fill="auto"/>
                      <w:lang w:eastAsia="zh-CN" w:bidi="hi-IN"/>
                    </w:rPr>
                  </m:ctrlPr>
                </m:accPr>
                <m:e>
                  <m:r>
                    <w:rPr>
                      <w:rFonts w:ascii="Cambria Math" w:hAnsi="Cambria Math"/>
                      <w:shd w:val="clear" w:color="auto" w:fill="auto"/>
                    </w:rPr>
                    <m:t>OA'</m:t>
                  </m:r>
                </m:e>
              </m:acc>
            </m:oMath>
            <w:r w:rsidR="00587BB5">
              <w:rPr>
                <w:rFonts w:eastAsiaTheme="minorEastAsia"/>
                <w:kern w:val="3"/>
                <w:shd w:val="clear" w:color="auto" w:fill="auto"/>
                <w:lang w:eastAsia="zh-CN" w:bidi="hi-IN"/>
              </w:rPr>
              <w:t xml:space="preserve"> (</w:t>
            </w:r>
            <w:proofErr w:type="gramStart"/>
            <w:r w:rsidR="00587BB5">
              <w:rPr>
                <w:rFonts w:eastAsiaTheme="minorEastAsia"/>
                <w:kern w:val="3"/>
                <w:shd w:val="clear" w:color="auto" w:fill="auto"/>
                <w:lang w:eastAsia="zh-CN" w:bidi="hi-IN"/>
              </w:rPr>
              <w:t>en</w:t>
            </w:r>
            <w:proofErr w:type="gramEnd"/>
            <w:r w:rsidR="00587BB5">
              <w:rPr>
                <w:rFonts w:eastAsiaTheme="minorEastAsia"/>
                <w:kern w:val="3"/>
                <w:shd w:val="clear" w:color="auto" w:fill="auto"/>
                <w:lang w:eastAsia="zh-CN" w:bidi="hi-IN"/>
              </w:rPr>
              <w:t xml:space="preserve"> cm)</w:t>
            </w:r>
          </w:p>
        </w:tc>
        <w:tc>
          <w:tcPr>
            <w:tcW w:w="2152" w:type="dxa"/>
            <w:vAlign w:val="center"/>
          </w:tcPr>
          <w:p w14:paraId="7ADD8978" w14:textId="212EBC23" w:rsidR="00587BB5" w:rsidRDefault="00000000" w:rsidP="00587BB5">
            <w:pPr>
              <w:pStyle w:val="Sansinterligne"/>
              <w:jc w:val="center"/>
              <w:rPr>
                <w:shd w:val="clear" w:color="auto" w:fill="auto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SimSun" w:hAnsi="Cambria Math"/>
                      <w:i/>
                      <w:kern w:val="3"/>
                      <w:shd w:val="clear" w:color="auto" w:fill="auto"/>
                      <w:lang w:eastAsia="zh-CN" w:bidi="hi-IN"/>
                    </w:rPr>
                  </m:ctrlPr>
                </m:accPr>
                <m:e>
                  <m:r>
                    <w:rPr>
                      <w:rFonts w:ascii="Cambria Math" w:hAnsi="Cambria Math"/>
                      <w:shd w:val="clear" w:color="auto" w:fill="auto"/>
                    </w:rPr>
                    <m:t>AB</m:t>
                  </m:r>
                </m:e>
              </m:acc>
            </m:oMath>
            <w:r w:rsidR="00587BB5">
              <w:rPr>
                <w:rFonts w:eastAsiaTheme="minorEastAsia"/>
                <w:kern w:val="3"/>
                <w:shd w:val="clear" w:color="auto" w:fill="auto"/>
                <w:lang w:eastAsia="zh-CN" w:bidi="hi-IN"/>
              </w:rPr>
              <w:t xml:space="preserve"> (</w:t>
            </w:r>
            <w:proofErr w:type="gramStart"/>
            <w:r w:rsidR="00587BB5">
              <w:rPr>
                <w:rFonts w:eastAsiaTheme="minorEastAsia"/>
                <w:kern w:val="3"/>
                <w:shd w:val="clear" w:color="auto" w:fill="auto"/>
                <w:lang w:eastAsia="zh-CN" w:bidi="hi-IN"/>
              </w:rPr>
              <w:t>en</w:t>
            </w:r>
            <w:proofErr w:type="gramEnd"/>
            <w:r w:rsidR="00587BB5">
              <w:rPr>
                <w:rFonts w:eastAsiaTheme="minorEastAsia"/>
                <w:kern w:val="3"/>
                <w:shd w:val="clear" w:color="auto" w:fill="auto"/>
                <w:lang w:eastAsia="zh-CN" w:bidi="hi-IN"/>
              </w:rPr>
              <w:t xml:space="preserve"> cm)</w:t>
            </w:r>
          </w:p>
        </w:tc>
        <w:tc>
          <w:tcPr>
            <w:tcW w:w="2153" w:type="dxa"/>
            <w:vAlign w:val="center"/>
          </w:tcPr>
          <w:p w14:paraId="1FEFB82E" w14:textId="6CBB29F2" w:rsidR="00587BB5" w:rsidRDefault="00000000" w:rsidP="00587BB5">
            <w:pPr>
              <w:pStyle w:val="Sansinterligne"/>
              <w:jc w:val="center"/>
              <w:rPr>
                <w:shd w:val="clear" w:color="auto" w:fill="auto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SimSun" w:hAnsi="Cambria Math"/>
                      <w:i/>
                      <w:kern w:val="3"/>
                      <w:shd w:val="clear" w:color="auto" w:fill="auto"/>
                      <w:lang w:eastAsia="zh-CN" w:bidi="hi-IN"/>
                    </w:rPr>
                  </m:ctrlPr>
                </m:accPr>
                <m:e>
                  <m:r>
                    <w:rPr>
                      <w:rFonts w:ascii="Cambria Math" w:hAnsi="Cambria Math"/>
                      <w:shd w:val="clear" w:color="auto" w:fill="auto"/>
                    </w:rPr>
                    <m:t>A'B'</m:t>
                  </m:r>
                </m:e>
              </m:acc>
            </m:oMath>
            <w:r w:rsidR="00587BB5">
              <w:rPr>
                <w:rFonts w:eastAsiaTheme="minorEastAsia"/>
                <w:kern w:val="3"/>
                <w:shd w:val="clear" w:color="auto" w:fill="auto"/>
                <w:lang w:eastAsia="zh-CN" w:bidi="hi-IN"/>
              </w:rPr>
              <w:t xml:space="preserve"> (</w:t>
            </w:r>
            <w:proofErr w:type="gramStart"/>
            <w:r w:rsidR="00587BB5">
              <w:rPr>
                <w:rFonts w:eastAsiaTheme="minorEastAsia"/>
                <w:kern w:val="3"/>
                <w:shd w:val="clear" w:color="auto" w:fill="auto"/>
                <w:lang w:eastAsia="zh-CN" w:bidi="hi-IN"/>
              </w:rPr>
              <w:t>en</w:t>
            </w:r>
            <w:proofErr w:type="gramEnd"/>
            <w:r w:rsidR="00587BB5">
              <w:rPr>
                <w:rFonts w:eastAsiaTheme="minorEastAsia"/>
                <w:kern w:val="3"/>
                <w:shd w:val="clear" w:color="auto" w:fill="auto"/>
                <w:lang w:eastAsia="zh-CN" w:bidi="hi-IN"/>
              </w:rPr>
              <w:t xml:space="preserve"> cm)</w:t>
            </w:r>
          </w:p>
        </w:tc>
        <w:tc>
          <w:tcPr>
            <w:tcW w:w="2153" w:type="dxa"/>
            <w:vAlign w:val="center"/>
          </w:tcPr>
          <w:p w14:paraId="4A7992A7" w14:textId="7D01F9FF" w:rsidR="00587BB5" w:rsidRDefault="00587BB5" w:rsidP="00587BB5">
            <w:pPr>
              <w:pStyle w:val="Sansinterligne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Sens de l’image</w:t>
            </w:r>
          </w:p>
        </w:tc>
      </w:tr>
      <w:tr w:rsidR="00587BB5" w14:paraId="17AFE9F9" w14:textId="77777777" w:rsidTr="00587BB5">
        <w:trPr>
          <w:trHeight w:val="397"/>
        </w:trPr>
        <w:tc>
          <w:tcPr>
            <w:tcW w:w="2152" w:type="dxa"/>
          </w:tcPr>
          <w:p w14:paraId="41575844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  <w:tc>
          <w:tcPr>
            <w:tcW w:w="2152" w:type="dxa"/>
          </w:tcPr>
          <w:p w14:paraId="4EE209CF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  <w:tc>
          <w:tcPr>
            <w:tcW w:w="2152" w:type="dxa"/>
          </w:tcPr>
          <w:p w14:paraId="509F339F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  <w:tc>
          <w:tcPr>
            <w:tcW w:w="2153" w:type="dxa"/>
          </w:tcPr>
          <w:p w14:paraId="068C4A69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  <w:tc>
          <w:tcPr>
            <w:tcW w:w="2153" w:type="dxa"/>
          </w:tcPr>
          <w:p w14:paraId="4F0F43FC" w14:textId="6DB469A8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</w:tr>
      <w:tr w:rsidR="00587BB5" w14:paraId="79BD0071" w14:textId="77777777" w:rsidTr="00587BB5">
        <w:trPr>
          <w:trHeight w:val="397"/>
        </w:trPr>
        <w:tc>
          <w:tcPr>
            <w:tcW w:w="2152" w:type="dxa"/>
          </w:tcPr>
          <w:p w14:paraId="52AFBD9D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  <w:tc>
          <w:tcPr>
            <w:tcW w:w="2152" w:type="dxa"/>
          </w:tcPr>
          <w:p w14:paraId="3B0A06CE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  <w:tc>
          <w:tcPr>
            <w:tcW w:w="2152" w:type="dxa"/>
          </w:tcPr>
          <w:p w14:paraId="0AB3CD5A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  <w:tc>
          <w:tcPr>
            <w:tcW w:w="2153" w:type="dxa"/>
          </w:tcPr>
          <w:p w14:paraId="2ED9B83C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  <w:tc>
          <w:tcPr>
            <w:tcW w:w="2153" w:type="dxa"/>
          </w:tcPr>
          <w:p w14:paraId="717D94A9" w14:textId="7936D582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</w:tr>
      <w:tr w:rsidR="00587BB5" w14:paraId="6BC78BF0" w14:textId="77777777" w:rsidTr="00587BB5">
        <w:trPr>
          <w:trHeight w:val="397"/>
        </w:trPr>
        <w:tc>
          <w:tcPr>
            <w:tcW w:w="2152" w:type="dxa"/>
          </w:tcPr>
          <w:p w14:paraId="62C6E25D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  <w:tc>
          <w:tcPr>
            <w:tcW w:w="2152" w:type="dxa"/>
          </w:tcPr>
          <w:p w14:paraId="02E6F89C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  <w:tc>
          <w:tcPr>
            <w:tcW w:w="2152" w:type="dxa"/>
          </w:tcPr>
          <w:p w14:paraId="71DC1E95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  <w:tc>
          <w:tcPr>
            <w:tcW w:w="2153" w:type="dxa"/>
          </w:tcPr>
          <w:p w14:paraId="248E36E4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  <w:tc>
          <w:tcPr>
            <w:tcW w:w="2153" w:type="dxa"/>
          </w:tcPr>
          <w:p w14:paraId="7EDC7D80" w14:textId="77777777" w:rsidR="00587BB5" w:rsidRDefault="00587BB5" w:rsidP="00587BB5">
            <w:pPr>
              <w:pStyle w:val="Sansinterligne"/>
              <w:rPr>
                <w:shd w:val="clear" w:color="auto" w:fill="auto"/>
              </w:rPr>
            </w:pPr>
          </w:p>
        </w:tc>
      </w:tr>
    </w:tbl>
    <w:p w14:paraId="65A4D8AA" w14:textId="0C42BBDC" w:rsidR="00341876" w:rsidRPr="001162DC" w:rsidRDefault="00341876" w:rsidP="00341876">
      <w:pPr>
        <w:pStyle w:val="Sansinterligne"/>
        <w:rPr>
          <w:rStyle w:val="lev"/>
          <w:b w:val="0"/>
          <w:bCs w:val="0"/>
          <w:szCs w:val="24"/>
        </w:rPr>
      </w:pPr>
    </w:p>
    <w:p w14:paraId="4ADD1347" w14:textId="1AAF6EAD" w:rsidR="00454A85" w:rsidRDefault="00454A85" w:rsidP="00454A85">
      <w:pPr>
        <w:pStyle w:val="Sansinterligne"/>
        <w:numPr>
          <w:ilvl w:val="0"/>
          <w:numId w:val="33"/>
        </w:numPr>
        <w:ind w:left="851"/>
        <w:rPr>
          <w:rFonts w:cs="Calibri Light (Titres)"/>
          <w:smallCaps/>
          <w:sz w:val="32"/>
          <w:szCs w:val="25"/>
          <w:u w:val="single"/>
          <w:shd w:val="clear" w:color="auto" w:fill="auto"/>
        </w:rPr>
      </w:pPr>
      <w:r>
        <w:rPr>
          <w:rFonts w:cs="Calibri Light (Titres)"/>
          <w:smallCaps/>
          <w:sz w:val="32"/>
          <w:szCs w:val="25"/>
          <w:u w:val="single"/>
          <w:shd w:val="clear" w:color="auto" w:fill="auto"/>
        </w:rPr>
        <w:t>Déterminer la distance focale d’une lentille inconnue</w:t>
      </w:r>
    </w:p>
    <w:p w14:paraId="573596EC" w14:textId="087EDA45" w:rsidR="00454A85" w:rsidRPr="00112E7B" w:rsidRDefault="00454A85" w:rsidP="00454A85">
      <w:pPr>
        <w:pStyle w:val="Sansinterligne"/>
        <w:rPr>
          <w:rFonts w:cs="Calibri Light (Titres)"/>
          <w:sz w:val="20"/>
          <w:szCs w:val="20"/>
          <w:shd w:val="clear" w:color="auto" w:fill="auto"/>
        </w:rPr>
      </w:pPr>
      <w:r w:rsidRPr="00112E7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A2C5089" wp14:editId="549A287A">
            <wp:simplePos x="0" y="0"/>
            <wp:positionH relativeFrom="column">
              <wp:posOffset>2626360</wp:posOffset>
            </wp:positionH>
            <wp:positionV relativeFrom="paragraph">
              <wp:posOffset>47224</wp:posOffset>
            </wp:positionV>
            <wp:extent cx="214144" cy="258554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44" cy="258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32A2B" w14:textId="32754518" w:rsidR="00454A85" w:rsidRDefault="00454A85" w:rsidP="00454A85">
      <w:pPr>
        <w:pStyle w:val="Sansinterligne"/>
        <w:rPr>
          <w:rFonts w:cs="Calibri Light (Titres)"/>
          <w:shd w:val="clear" w:color="auto" w:fill="auto"/>
        </w:rPr>
      </w:pPr>
      <w:r>
        <w:rPr>
          <w:rFonts w:cs="Calibri Light (Titres)"/>
          <w:shd w:val="clear" w:color="auto" w:fill="auto"/>
        </w:rPr>
        <w:t>La focométrie (</w:t>
      </w:r>
      <w:r w:rsidRPr="00454A85">
        <w:rPr>
          <w:rFonts w:cs="Calibri Light (Titres)"/>
          <w:sz w:val="16"/>
          <w:szCs w:val="11"/>
          <w:shd w:val="clear" w:color="auto" w:fill="auto"/>
        </w:rPr>
        <w:t xml:space="preserve">à ne pas confondre avec la fauconnerie    </w:t>
      </w:r>
      <w:r>
        <w:rPr>
          <w:rFonts w:cs="Calibri Light (Titres)"/>
          <w:shd w:val="clear" w:color="auto" w:fill="auto"/>
        </w:rPr>
        <w:t xml:space="preserve">    ) est la détermination expérimentale de la distance focale d’une lentille. Il existe plusieurs méthodes pour déterminer cette distance.</w:t>
      </w:r>
    </w:p>
    <w:p w14:paraId="04A98341" w14:textId="2A2A32AD" w:rsidR="00454A85" w:rsidRPr="00112E7B" w:rsidRDefault="00454A85" w:rsidP="00454A85">
      <w:pPr>
        <w:pStyle w:val="Sansinterligne"/>
        <w:rPr>
          <w:rFonts w:cs="Calibri Light (Titres)"/>
          <w:sz w:val="20"/>
          <w:szCs w:val="20"/>
          <w:shd w:val="clear" w:color="auto" w:fill="auto"/>
        </w:rPr>
      </w:pPr>
      <w:r w:rsidRPr="00112E7B">
        <w:rPr>
          <w:noProof/>
          <w:sz w:val="20"/>
          <w:szCs w:val="20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5B0F45" wp14:editId="18D10E60">
                <wp:simplePos x="0" y="0"/>
                <wp:positionH relativeFrom="column">
                  <wp:posOffset>-95250</wp:posOffset>
                </wp:positionH>
                <wp:positionV relativeFrom="paragraph">
                  <wp:posOffset>99294</wp:posOffset>
                </wp:positionV>
                <wp:extent cx="7019925" cy="304800"/>
                <wp:effectExtent l="0" t="0" r="317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E0ED2"/>
                            </a:gs>
                            <a:gs pos="100000">
                              <a:srgbClr val="8E0ED2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FBDF2" id="Rectangle 6" o:spid="_x0000_s1026" style="position:absolute;margin-left:-7.5pt;margin-top:7.8pt;width:552.7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" fillcolor="#8e0ed2" stroked="f" strokeweight="1pt">
                <v:fill color2="white [3212]" angle="90" focus="55%" type="gradient"/>
              </v:rect>
            </w:pict>
          </mc:Fallback>
        </mc:AlternateContent>
      </w:r>
    </w:p>
    <w:p w14:paraId="5580ECDC" w14:textId="452CDE9F" w:rsidR="00454A85" w:rsidRPr="00EB04E6" w:rsidRDefault="00454A85" w:rsidP="009F2BE8">
      <w:pPr>
        <w:pStyle w:val="Sansinterligne"/>
        <w:jc w:val="center"/>
        <w:rPr>
          <w:rFonts w:cs="Calibri Light (Titres)"/>
          <w:b/>
          <w:bCs/>
          <w:shd w:val="clear" w:color="auto" w:fill="auto"/>
        </w:rPr>
      </w:pPr>
      <w:r w:rsidRPr="00EB04E6">
        <w:rPr>
          <w:rFonts w:cs="Calibri Light (Titres)"/>
          <w:b/>
          <w:bCs/>
          <w:shd w:val="clear" w:color="auto" w:fill="auto"/>
        </w:rPr>
        <w:t>Méthode 1 : Méthode d’autocollimation</w:t>
      </w:r>
    </w:p>
    <w:p w14:paraId="0DF467F3" w14:textId="7A7FA6B4" w:rsidR="00454A85" w:rsidRPr="00112E7B" w:rsidRDefault="00454A85" w:rsidP="00454A85">
      <w:pPr>
        <w:pStyle w:val="Sansinterligne"/>
        <w:rPr>
          <w:rFonts w:cs="Calibri Light (Titres)"/>
          <w:sz w:val="20"/>
          <w:szCs w:val="15"/>
          <w:shd w:val="clear" w:color="auto" w:fill="auto"/>
        </w:rPr>
      </w:pPr>
    </w:p>
    <w:p w14:paraId="06390F07" w14:textId="386A84A7" w:rsidR="00454A85" w:rsidRDefault="004945BE" w:rsidP="00454A85">
      <w:pPr>
        <w:pStyle w:val="Sansinterligne"/>
        <w:rPr>
          <w:rFonts w:cs="Calibri Light (Titres)"/>
          <w:shd w:val="clear" w:color="auto" w:fill="auto"/>
        </w:rPr>
      </w:pPr>
      <w:r>
        <w:rPr>
          <w:rFonts w:cs="Calibri Light (Titres)"/>
          <w:noProof/>
          <w:shd w:val="clear" w:color="auto" w:fill="auto"/>
        </w:rPr>
        <w:drawing>
          <wp:anchor distT="0" distB="0" distL="114300" distR="114300" simplePos="0" relativeHeight="251676672" behindDoc="0" locked="0" layoutInCell="1" allowOverlap="1" wp14:anchorId="009F7852" wp14:editId="023B30C6">
            <wp:simplePos x="0" y="0"/>
            <wp:positionH relativeFrom="column">
              <wp:posOffset>3721735</wp:posOffset>
            </wp:positionH>
            <wp:positionV relativeFrom="paragraph">
              <wp:posOffset>299033</wp:posOffset>
            </wp:positionV>
            <wp:extent cx="3129280" cy="1544955"/>
            <wp:effectExtent l="0" t="0" r="0" b="444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27192" r="19103" b="46304"/>
                    <a:stretch/>
                  </pic:blipFill>
                  <pic:spPr bwMode="auto">
                    <a:xfrm>
                      <a:off x="0" y="0"/>
                      <a:ext cx="3129280" cy="154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A85">
        <w:rPr>
          <w:rFonts w:cs="Calibri Light (Titres)"/>
          <w:shd w:val="clear" w:color="auto" w:fill="auto"/>
        </w:rPr>
        <w:t>C’est une des méthodes expérimentales les plus directes pour déterminer la distance focale d’une lentille convergente.</w:t>
      </w:r>
    </w:p>
    <w:p w14:paraId="34447B58" w14:textId="61881F29" w:rsidR="00454A85" w:rsidRDefault="00454A85" w:rsidP="00454A85">
      <w:pPr>
        <w:pStyle w:val="Sansinterligne"/>
        <w:numPr>
          <w:ilvl w:val="0"/>
          <w:numId w:val="35"/>
        </w:numPr>
        <w:ind w:left="426" w:hanging="207"/>
        <w:rPr>
          <w:rFonts w:cs="Calibri Light (Titres)"/>
          <w:shd w:val="clear" w:color="auto" w:fill="auto"/>
        </w:rPr>
      </w:pPr>
      <w:r>
        <w:rPr>
          <w:rFonts w:cs="Calibri Light (Titres)"/>
          <w:shd w:val="clear" w:color="auto" w:fill="auto"/>
        </w:rPr>
        <w:t>Placer l’objet sur une position simple du banc</w:t>
      </w:r>
    </w:p>
    <w:p w14:paraId="526B660F" w14:textId="37FD4EC5" w:rsidR="00454A85" w:rsidRDefault="00454A85" w:rsidP="00454A85">
      <w:pPr>
        <w:pStyle w:val="Sansinterligne"/>
        <w:numPr>
          <w:ilvl w:val="0"/>
          <w:numId w:val="35"/>
        </w:numPr>
        <w:ind w:left="426" w:hanging="207"/>
        <w:rPr>
          <w:rFonts w:cs="Calibri Light (Titres)"/>
          <w:shd w:val="clear" w:color="auto" w:fill="auto"/>
        </w:rPr>
      </w:pPr>
      <w:r>
        <w:rPr>
          <w:rFonts w:cs="Calibri Light (Titres)"/>
          <w:shd w:val="clear" w:color="auto" w:fill="auto"/>
        </w:rPr>
        <w:t>Placer la lentille convergente sur son support et lui accoler derrière un miroir plan</w:t>
      </w:r>
    </w:p>
    <w:p w14:paraId="2D76FC5D" w14:textId="38074D1C" w:rsidR="00454A85" w:rsidRDefault="00454A85" w:rsidP="00454A85">
      <w:pPr>
        <w:pStyle w:val="Sansinterligne"/>
        <w:numPr>
          <w:ilvl w:val="0"/>
          <w:numId w:val="35"/>
        </w:numPr>
        <w:ind w:left="426" w:hanging="207"/>
        <w:rPr>
          <w:rFonts w:cs="Calibri Light (Titres)"/>
          <w:shd w:val="clear" w:color="auto" w:fill="auto"/>
        </w:rPr>
      </w:pPr>
      <w:r>
        <w:rPr>
          <w:rFonts w:cs="Calibri Light (Titres)"/>
          <w:shd w:val="clear" w:color="auto" w:fill="auto"/>
        </w:rPr>
        <w:t>Positionner l’ensemble lentille/miroir de telle sorte que l’image se forme nette au niveau de l’objet (l’image est renversée et de même taille)</w:t>
      </w:r>
    </w:p>
    <w:p w14:paraId="262BA985" w14:textId="77777777" w:rsidR="00112E7B" w:rsidRDefault="00454A85" w:rsidP="00112E7B">
      <w:pPr>
        <w:pStyle w:val="Sansinterligne"/>
        <w:numPr>
          <w:ilvl w:val="0"/>
          <w:numId w:val="35"/>
        </w:numPr>
        <w:ind w:left="426" w:hanging="207"/>
        <w:rPr>
          <w:rFonts w:cs="Calibri Light (Titres)"/>
          <w:shd w:val="clear" w:color="auto" w:fill="auto"/>
        </w:rPr>
      </w:pPr>
      <w:r>
        <w:rPr>
          <w:rFonts w:cs="Calibri Light (Titres)"/>
          <w:shd w:val="clear" w:color="auto" w:fill="auto"/>
        </w:rPr>
        <w:t>La distance objet-lentille donne la distance focale de la lentille.</w:t>
      </w:r>
    </w:p>
    <w:p w14:paraId="1551AD7B" w14:textId="22AB6F63" w:rsidR="00490DCD" w:rsidRPr="00112E7B" w:rsidRDefault="00112E7B" w:rsidP="00112E7B">
      <w:pPr>
        <w:pStyle w:val="Sansinterligne"/>
        <w:rPr>
          <w:rFonts w:cs="Calibri Light (Titres)"/>
          <w:sz w:val="20"/>
          <w:szCs w:val="15"/>
          <w:shd w:val="clear" w:color="auto" w:fill="auto"/>
        </w:rPr>
      </w:pPr>
      <w:r w:rsidRPr="00112E7B">
        <w:rPr>
          <w:noProof/>
          <w:sz w:val="28"/>
          <w:szCs w:val="22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AC441B" wp14:editId="67C6497C">
                <wp:simplePos x="0" y="0"/>
                <wp:positionH relativeFrom="column">
                  <wp:posOffset>-95885</wp:posOffset>
                </wp:positionH>
                <wp:positionV relativeFrom="paragraph">
                  <wp:posOffset>101199</wp:posOffset>
                </wp:positionV>
                <wp:extent cx="7019925" cy="304800"/>
                <wp:effectExtent l="0" t="0" r="317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E0ED2"/>
                            </a:gs>
                            <a:gs pos="100000">
                              <a:srgbClr val="8E0ED2"/>
                            </a:gs>
                            <a:gs pos="54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AABD2" id="Rectangle 9" o:spid="_x0000_s1026" style="position:absolute;margin-left:-7.55pt;margin-top:7.95pt;width:552.75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" fillcolor="#8e0ed2" stroked="f" strokeweight="1pt">
                <v:fill color2="white [3212]" angle="90" focus="54%" type="gradient"/>
              </v:rect>
            </w:pict>
          </mc:Fallback>
        </mc:AlternateContent>
      </w:r>
    </w:p>
    <w:p w14:paraId="3B34D0F1" w14:textId="0F53BD4C" w:rsidR="003A157B" w:rsidRPr="00EB04E6" w:rsidRDefault="003A157B" w:rsidP="009F2BE8">
      <w:pPr>
        <w:pStyle w:val="Sansinterligne"/>
        <w:jc w:val="center"/>
        <w:rPr>
          <w:rFonts w:cs="Calibri Light (Titres)"/>
          <w:b/>
          <w:bCs/>
          <w:shd w:val="clear" w:color="auto" w:fill="auto"/>
        </w:rPr>
      </w:pPr>
      <w:r w:rsidRPr="00EB04E6">
        <w:rPr>
          <w:rFonts w:cs="Calibri Light (Titres)"/>
          <w:b/>
          <w:bCs/>
          <w:shd w:val="clear" w:color="auto" w:fill="auto"/>
        </w:rPr>
        <w:t>Méthode 2 : Méthode d’objet à l’infini</w:t>
      </w:r>
    </w:p>
    <w:p w14:paraId="4F9A731A" w14:textId="77777777" w:rsidR="00112E7B" w:rsidRPr="00112E7B" w:rsidRDefault="00112E7B" w:rsidP="003A157B">
      <w:pPr>
        <w:pStyle w:val="Sansinterligne"/>
        <w:rPr>
          <w:rFonts w:cs="Calibri Light (Titres)"/>
          <w:sz w:val="20"/>
          <w:szCs w:val="20"/>
          <w:shd w:val="clear" w:color="auto" w:fill="auto"/>
        </w:rPr>
      </w:pPr>
    </w:p>
    <w:p w14:paraId="744070FC" w14:textId="631004E0" w:rsidR="003A157B" w:rsidRPr="00112E7B" w:rsidRDefault="003A157B" w:rsidP="00112E7B">
      <w:pPr>
        <w:pStyle w:val="Sansinterligne"/>
        <w:numPr>
          <w:ilvl w:val="0"/>
          <w:numId w:val="30"/>
        </w:numPr>
        <w:ind w:left="426" w:hanging="218"/>
        <w:rPr>
          <w:rFonts w:cs="Calibri Light (Titres)"/>
          <w:shd w:val="clear" w:color="auto" w:fill="auto"/>
        </w:rPr>
      </w:pPr>
      <w:r w:rsidRPr="00112E7B">
        <w:rPr>
          <w:rFonts w:cs="Calibri Light (Titres)"/>
          <w:shd w:val="clear" w:color="auto" w:fill="auto"/>
        </w:rPr>
        <w:t>Placer l’objet sur une position simple à une extrémité gauche du banc</w:t>
      </w:r>
    </w:p>
    <w:p w14:paraId="673B5FAB" w14:textId="194BE216" w:rsidR="003A157B" w:rsidRPr="00112E7B" w:rsidRDefault="003A157B" w:rsidP="00112E7B">
      <w:pPr>
        <w:pStyle w:val="Sansinterligne"/>
        <w:numPr>
          <w:ilvl w:val="0"/>
          <w:numId w:val="30"/>
        </w:numPr>
        <w:ind w:left="426" w:hanging="218"/>
        <w:rPr>
          <w:rFonts w:cs="Calibri Light (Titres)"/>
          <w:shd w:val="clear" w:color="auto" w:fill="auto"/>
        </w:rPr>
      </w:pPr>
      <w:r w:rsidRPr="00112E7B">
        <w:rPr>
          <w:rFonts w:cs="Calibri Light (Titres)"/>
          <w:shd w:val="clear" w:color="auto" w:fill="auto"/>
        </w:rPr>
        <w:lastRenderedPageBreak/>
        <w:t>Placer l’écran le plus loin possible à l’autre extrémité du banc</w:t>
      </w:r>
    </w:p>
    <w:p w14:paraId="6BD20127" w14:textId="2A200281" w:rsidR="003A157B" w:rsidRPr="00112E7B" w:rsidRDefault="003A157B" w:rsidP="00112E7B">
      <w:pPr>
        <w:pStyle w:val="Sansinterligne"/>
        <w:numPr>
          <w:ilvl w:val="0"/>
          <w:numId w:val="30"/>
        </w:numPr>
        <w:ind w:left="426" w:hanging="218"/>
        <w:rPr>
          <w:rFonts w:cs="Calibri Light (Titres)"/>
          <w:shd w:val="clear" w:color="auto" w:fill="auto"/>
        </w:rPr>
      </w:pPr>
      <w:r w:rsidRPr="00112E7B">
        <w:rPr>
          <w:rFonts w:cs="Calibri Light (Titres)"/>
          <w:shd w:val="clear" w:color="auto" w:fill="auto"/>
        </w:rPr>
        <w:t>Positionner la lentille (proche de l’écran) afin d’observer sur l’écran une image nette</w:t>
      </w:r>
    </w:p>
    <w:p w14:paraId="728333CB" w14:textId="7EC2ECED" w:rsidR="003A157B" w:rsidRPr="00112E7B" w:rsidRDefault="003A157B" w:rsidP="00112E7B">
      <w:pPr>
        <w:pStyle w:val="Sansinterligne"/>
        <w:numPr>
          <w:ilvl w:val="0"/>
          <w:numId w:val="30"/>
        </w:numPr>
        <w:ind w:left="426" w:hanging="218"/>
        <w:rPr>
          <w:rFonts w:cs="Calibri Light (Titres)"/>
          <w:shd w:val="clear" w:color="auto" w:fill="auto"/>
        </w:rPr>
      </w:pPr>
      <w:r w:rsidRPr="00112E7B">
        <w:rPr>
          <w:rFonts w:cs="Calibri Light (Titres)"/>
          <w:shd w:val="clear" w:color="auto" w:fill="auto"/>
        </w:rPr>
        <w:t>La distance lentille-écran donne alors la distance focale de la lentille</w:t>
      </w:r>
    </w:p>
    <w:p w14:paraId="396E4486" w14:textId="2ABB31A9" w:rsidR="001D297D" w:rsidRDefault="00FB13CC" w:rsidP="00262D0F">
      <w:pPr>
        <w:pStyle w:val="Sansinterligne"/>
        <w:rPr>
          <w:rStyle w:val="lev"/>
          <w:b w:val="0"/>
          <w:bCs w:val="0"/>
        </w:rPr>
      </w:pPr>
      <w:r>
        <w:rPr>
          <w:rFonts w:cs="Calibri Light (Titres)"/>
          <w:noProof/>
          <w:shd w:val="clear" w:color="auto" w:fill="auto"/>
        </w:rPr>
        <w:drawing>
          <wp:anchor distT="0" distB="0" distL="114300" distR="114300" simplePos="0" relativeHeight="251677696" behindDoc="0" locked="0" layoutInCell="1" allowOverlap="1" wp14:anchorId="6C2C89E6" wp14:editId="54D8D434">
            <wp:simplePos x="0" y="0"/>
            <wp:positionH relativeFrom="column">
              <wp:posOffset>860130</wp:posOffset>
            </wp:positionH>
            <wp:positionV relativeFrom="paragraph">
              <wp:posOffset>68011</wp:posOffset>
            </wp:positionV>
            <wp:extent cx="5013960" cy="1734185"/>
            <wp:effectExtent l="0" t="0" r="2540" b="5715"/>
            <wp:wrapSquare wrapText="bothSides"/>
            <wp:docPr id="13" name="Image 13" descr="Une image contenant ante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antenn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" t="35079" r="23784" b="46986"/>
                    <a:stretch/>
                  </pic:blipFill>
                  <pic:spPr bwMode="auto">
                    <a:xfrm>
                      <a:off x="0" y="0"/>
                      <a:ext cx="5013960" cy="173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B1EA6" w14:textId="7132EEBB" w:rsidR="001D297D" w:rsidRDefault="00112E7B" w:rsidP="00262D0F">
      <w:pPr>
        <w:pStyle w:val="Sansinterligne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 </w:t>
      </w:r>
    </w:p>
    <w:p w14:paraId="114894E3" w14:textId="1F1CB0E6" w:rsidR="004062E7" w:rsidRDefault="004062E7" w:rsidP="00262D0F">
      <w:pPr>
        <w:pStyle w:val="Sansinterligne"/>
        <w:rPr>
          <w:rStyle w:val="lev"/>
          <w:b w:val="0"/>
          <w:bCs w:val="0"/>
        </w:rPr>
      </w:pPr>
    </w:p>
    <w:p w14:paraId="7F4E4A4E" w14:textId="761CBF97" w:rsidR="004062E7" w:rsidRDefault="00112E7B" w:rsidP="00262D0F">
      <w:pPr>
        <w:pStyle w:val="Sansinterligne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 </w:t>
      </w:r>
    </w:p>
    <w:p w14:paraId="632EE56F" w14:textId="6A6CEC85" w:rsidR="00112E7B" w:rsidRDefault="00112E7B" w:rsidP="00262D0F">
      <w:pPr>
        <w:pStyle w:val="Sansinterligne"/>
        <w:rPr>
          <w:rStyle w:val="lev"/>
          <w:b w:val="0"/>
          <w:bCs w:val="0"/>
        </w:rPr>
      </w:pPr>
    </w:p>
    <w:p w14:paraId="6FBA9922" w14:textId="583EAE74" w:rsidR="00FB13CC" w:rsidRDefault="00FB13CC" w:rsidP="00262D0F">
      <w:pPr>
        <w:pStyle w:val="Sansinterligne"/>
        <w:rPr>
          <w:rStyle w:val="lev"/>
          <w:b w:val="0"/>
          <w:bCs w:val="0"/>
        </w:rPr>
      </w:pPr>
    </w:p>
    <w:p w14:paraId="77B77C3E" w14:textId="55264A23" w:rsidR="00FB13CC" w:rsidRDefault="00FB13CC" w:rsidP="00262D0F">
      <w:pPr>
        <w:pStyle w:val="Sansinterligne"/>
        <w:rPr>
          <w:rStyle w:val="lev"/>
          <w:b w:val="0"/>
          <w:bCs w:val="0"/>
        </w:rPr>
      </w:pPr>
    </w:p>
    <w:p w14:paraId="38F7050B" w14:textId="77777777" w:rsidR="00FB13CC" w:rsidRDefault="00FB13CC" w:rsidP="00262D0F">
      <w:pPr>
        <w:pStyle w:val="Sansinterligne"/>
        <w:rPr>
          <w:rStyle w:val="lev"/>
          <w:b w:val="0"/>
          <w:bCs w:val="0"/>
        </w:rPr>
      </w:pPr>
    </w:p>
    <w:p w14:paraId="310AFF4D" w14:textId="77777777" w:rsidR="00112E7B" w:rsidRDefault="00112E7B" w:rsidP="00262D0F">
      <w:pPr>
        <w:pStyle w:val="Sansinterligne"/>
        <w:rPr>
          <w:rStyle w:val="lev"/>
          <w:b w:val="0"/>
          <w:bCs w:val="0"/>
        </w:rPr>
      </w:pPr>
    </w:p>
    <w:p w14:paraId="31DC26D2" w14:textId="1924BA47" w:rsidR="00CB1655" w:rsidRDefault="00112E7B" w:rsidP="00262D0F">
      <w:pPr>
        <w:pStyle w:val="Sansinterligne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 </w:t>
      </w:r>
    </w:p>
    <w:p w14:paraId="12A78D0C" w14:textId="5ABDFC66" w:rsidR="00CB1655" w:rsidRDefault="00EB04E6" w:rsidP="00262D0F">
      <w:pPr>
        <w:pStyle w:val="Sansinterligne"/>
        <w:rPr>
          <w:rStyle w:val="lev"/>
          <w:b w:val="0"/>
          <w:bCs w:val="0"/>
        </w:rPr>
      </w:pPr>
      <w:r w:rsidRPr="00112E7B">
        <w:rPr>
          <w:noProof/>
          <w:sz w:val="28"/>
          <w:szCs w:val="22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D61A63" wp14:editId="31CB927B">
                <wp:simplePos x="0" y="0"/>
                <wp:positionH relativeFrom="column">
                  <wp:posOffset>-80210</wp:posOffset>
                </wp:positionH>
                <wp:positionV relativeFrom="paragraph">
                  <wp:posOffset>121886</wp:posOffset>
                </wp:positionV>
                <wp:extent cx="7019925" cy="304800"/>
                <wp:effectExtent l="0" t="0" r="317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E0ED2"/>
                            </a:gs>
                            <a:gs pos="100000">
                              <a:srgbClr val="8E0ED2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08D8D" id="Rectangle 10" o:spid="_x0000_s1026" style="position:absolute;margin-left:-6.3pt;margin-top:9.6pt;width:552.75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" fillcolor="#8e0ed2" stroked="f" strokeweight="1pt">
                <v:fill color2="white [3212]" angle="90" focus="55%" type="gradient"/>
              </v:rect>
            </w:pict>
          </mc:Fallback>
        </mc:AlternateContent>
      </w:r>
      <w:r w:rsidR="00112E7B">
        <w:rPr>
          <w:rStyle w:val="lev"/>
          <w:b w:val="0"/>
          <w:bCs w:val="0"/>
        </w:rPr>
        <w:t xml:space="preserve"> </w:t>
      </w:r>
    </w:p>
    <w:p w14:paraId="08052E49" w14:textId="4588AB99" w:rsidR="00213605" w:rsidRDefault="00213605" w:rsidP="009F2BE8">
      <w:pPr>
        <w:pStyle w:val="Sansinterligne"/>
        <w:jc w:val="center"/>
        <w:rPr>
          <w:rFonts w:cs="Calibri Light (Titres)"/>
          <w:b/>
          <w:bCs/>
          <w:shd w:val="clear" w:color="auto" w:fill="auto"/>
        </w:rPr>
      </w:pPr>
      <w:r w:rsidRPr="00EB04E6">
        <w:rPr>
          <w:rFonts w:cs="Calibri Light (Titres)"/>
          <w:b/>
          <w:bCs/>
          <w:shd w:val="clear" w:color="auto" w:fill="auto"/>
        </w:rPr>
        <w:t>Méthode 3 : Méthode de Bessel</w:t>
      </w:r>
    </w:p>
    <w:p w14:paraId="272BDE8E" w14:textId="77777777" w:rsidR="00EB04E6" w:rsidRPr="00EB04E6" w:rsidRDefault="00EB04E6" w:rsidP="00262D0F">
      <w:pPr>
        <w:pStyle w:val="Sansinterligne"/>
        <w:rPr>
          <w:rFonts w:cs="Calibri Light (Titres)"/>
          <w:b/>
          <w:bCs/>
          <w:sz w:val="20"/>
          <w:szCs w:val="20"/>
          <w:shd w:val="clear" w:color="auto" w:fill="auto"/>
        </w:rPr>
      </w:pPr>
    </w:p>
    <w:p w14:paraId="311A7144" w14:textId="2BF9F5E6" w:rsidR="001D297D" w:rsidRPr="00112E7B" w:rsidRDefault="001D297D" w:rsidP="00112E7B">
      <w:pPr>
        <w:pStyle w:val="Sansinterligne"/>
        <w:numPr>
          <w:ilvl w:val="0"/>
          <w:numId w:val="30"/>
        </w:numPr>
        <w:ind w:left="426" w:hanging="218"/>
        <w:rPr>
          <w:rFonts w:cs="Calibri Light (Titres)"/>
          <w:shd w:val="clear" w:color="auto" w:fill="auto"/>
        </w:rPr>
      </w:pPr>
      <w:r w:rsidRPr="00112E7B">
        <w:rPr>
          <w:rFonts w:cs="Calibri Light (Titres)"/>
          <w:shd w:val="clear" w:color="auto" w:fill="auto"/>
        </w:rPr>
        <w:t>Placer l’écran à une certaine distance fixe de l’objet</w:t>
      </w:r>
    </w:p>
    <w:p w14:paraId="1A551A1D" w14:textId="677E5213" w:rsidR="001D297D" w:rsidRPr="00112E7B" w:rsidRDefault="001D297D" w:rsidP="00112E7B">
      <w:pPr>
        <w:pStyle w:val="Sansinterligne"/>
        <w:numPr>
          <w:ilvl w:val="0"/>
          <w:numId w:val="30"/>
        </w:numPr>
        <w:ind w:left="426" w:hanging="218"/>
        <w:rPr>
          <w:rFonts w:cs="Calibri Light (Titres)"/>
          <w:shd w:val="clear" w:color="auto" w:fill="auto"/>
        </w:rPr>
      </w:pPr>
      <w:r w:rsidRPr="00112E7B">
        <w:rPr>
          <w:rFonts w:cs="Calibri Light (Titres)"/>
          <w:shd w:val="clear" w:color="auto" w:fill="auto"/>
        </w:rPr>
        <w:t xml:space="preserve">Déplacer la lentille vers l’objet afin d’avoir une image nette sur l’écran (l’image est renversée et plus grande). </w:t>
      </w:r>
    </w:p>
    <w:p w14:paraId="7FE225D3" w14:textId="07DB9F7E" w:rsidR="001D297D" w:rsidRPr="00112E7B" w:rsidRDefault="001D297D" w:rsidP="00112E7B">
      <w:pPr>
        <w:pStyle w:val="Sansinterligne"/>
        <w:numPr>
          <w:ilvl w:val="0"/>
          <w:numId w:val="30"/>
        </w:numPr>
        <w:ind w:left="426" w:hanging="218"/>
        <w:rPr>
          <w:rFonts w:cs="Calibri Light (Titres)"/>
          <w:shd w:val="clear" w:color="auto" w:fill="auto"/>
        </w:rPr>
      </w:pPr>
      <w:r w:rsidRPr="00112E7B">
        <w:rPr>
          <w:rFonts w:cs="Calibri Light (Titres)"/>
          <w:shd w:val="clear" w:color="auto" w:fill="auto"/>
        </w:rPr>
        <w:t>Noter la position O</w:t>
      </w:r>
      <w:r w:rsidRPr="00EB04E6">
        <w:rPr>
          <w:rFonts w:cs="Calibri Light (Titres)"/>
          <w:shd w:val="clear" w:color="auto" w:fill="auto"/>
          <w:vertAlign w:val="subscript"/>
        </w:rPr>
        <w:t>1</w:t>
      </w:r>
      <w:r w:rsidRPr="00112E7B">
        <w:rPr>
          <w:rFonts w:cs="Calibri Light (Titres)"/>
          <w:shd w:val="clear" w:color="auto" w:fill="auto"/>
        </w:rPr>
        <w:t xml:space="preserve"> de la lentille.</w:t>
      </w:r>
    </w:p>
    <w:p w14:paraId="5FCAA218" w14:textId="527EDBD0" w:rsidR="001D297D" w:rsidRPr="00112E7B" w:rsidRDefault="001D297D" w:rsidP="00112E7B">
      <w:pPr>
        <w:pStyle w:val="Sansinterligne"/>
        <w:numPr>
          <w:ilvl w:val="0"/>
          <w:numId w:val="30"/>
        </w:numPr>
        <w:ind w:left="426" w:hanging="218"/>
        <w:rPr>
          <w:rFonts w:cs="Calibri Light (Titres)"/>
          <w:shd w:val="clear" w:color="auto" w:fill="auto"/>
        </w:rPr>
      </w:pPr>
      <w:r w:rsidRPr="00112E7B">
        <w:rPr>
          <w:rFonts w:cs="Calibri Light (Titres)"/>
          <w:shd w:val="clear" w:color="auto" w:fill="auto"/>
        </w:rPr>
        <w:t>Déplacer la lentille vers l’écran afin d’avoir une image nette sur l’écran (l’image est renversée et plus petite). Noter la position O</w:t>
      </w:r>
      <w:r w:rsidRPr="00EB04E6">
        <w:rPr>
          <w:rFonts w:cs="Calibri Light (Titres)"/>
          <w:shd w:val="clear" w:color="auto" w:fill="auto"/>
          <w:vertAlign w:val="subscript"/>
        </w:rPr>
        <w:t>2</w:t>
      </w:r>
      <w:r w:rsidR="003A157B" w:rsidRPr="00112E7B">
        <w:rPr>
          <w:rFonts w:cs="Calibri Light (Titres)"/>
          <w:shd w:val="clear" w:color="auto" w:fill="auto"/>
        </w:rPr>
        <w:t xml:space="preserve"> </w:t>
      </w:r>
      <w:r w:rsidRPr="00112E7B">
        <w:rPr>
          <w:rFonts w:cs="Calibri Light (Titres)"/>
          <w:shd w:val="clear" w:color="auto" w:fill="auto"/>
        </w:rPr>
        <w:t xml:space="preserve">de la lentille. </w:t>
      </w:r>
    </w:p>
    <w:p w14:paraId="11232E9C" w14:textId="634F4CAA" w:rsidR="004062E7" w:rsidRPr="00112E7B" w:rsidRDefault="004062E7" w:rsidP="00112E7B">
      <w:pPr>
        <w:pStyle w:val="Sansinterligne"/>
        <w:numPr>
          <w:ilvl w:val="0"/>
          <w:numId w:val="30"/>
        </w:numPr>
        <w:ind w:left="426" w:hanging="218"/>
        <w:rPr>
          <w:rFonts w:cs="Calibri Light (Titres)"/>
          <w:shd w:val="clear" w:color="auto" w:fill="auto"/>
        </w:rPr>
      </w:pPr>
      <w:r w:rsidRPr="00112E7B">
        <w:rPr>
          <w:rFonts w:cs="Calibri Light (Titres)"/>
          <w:shd w:val="clear" w:color="auto" w:fill="auto"/>
        </w:rPr>
        <w:t xml:space="preserve">La distance focale correspond alors à </w:t>
      </w:r>
      <m:oMath>
        <m:sSup>
          <m:sSupPr>
            <m:ctrlPr>
              <w:rPr>
                <w:rFonts w:ascii="Cambria Math" w:hAnsi="Cambria Math" w:cs="Calibri Light (Titres)"/>
                <w:shd w:val="clear" w:color="auto" w:fill="auto"/>
              </w:rPr>
            </m:ctrlPr>
          </m:sSupPr>
          <m:e>
            <m:r>
              <w:rPr>
                <w:rFonts w:ascii="Cambria Math" w:hAnsi="Cambria Math" w:cs="Calibri Light (Titres)"/>
                <w:shd w:val="clear" w:color="auto" w:fill="auto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Calibri Light (Titres)"/>
                <w:shd w:val="clear" w:color="auto" w:fill="auto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Calibri Light (Titres)"/>
            <w:shd w:val="clear" w:color="auto" w:fill="auto"/>
          </w:rPr>
          <m:t xml:space="preserve">= </m:t>
        </m:r>
        <m:f>
          <m:fPr>
            <m:ctrlPr>
              <w:rPr>
                <w:rFonts w:ascii="Cambria Math" w:hAnsi="Cambria Math" w:cs="Calibri Light (Titres)"/>
                <w:shd w:val="clear" w:color="auto" w:fill="auto"/>
              </w:rPr>
            </m:ctrlPr>
          </m:fPr>
          <m:num>
            <m:sSup>
              <m:sSupPr>
                <m:ctrlPr>
                  <w:rPr>
                    <w:rFonts w:ascii="Cambria Math" w:hAnsi="Cambria Math" w:cs="Calibri Light (Titres)"/>
                    <w:shd w:val="clear" w:color="auto" w:fill="auto"/>
                  </w:rPr>
                </m:ctrlPr>
              </m:sSupPr>
              <m:e>
                <m:r>
                  <w:rPr>
                    <w:rFonts w:ascii="Cambria Math" w:hAnsi="Cambria Math" w:cs="Calibri Light (Titres)"/>
                    <w:shd w:val="clear" w:color="auto" w:fill="auto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 Light (Titres)"/>
                    <w:shd w:val="clear" w:color="auto" w:fill="auto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 Light (Titres)"/>
                <w:shd w:val="clear" w:color="auto" w:fill="auto"/>
              </w:rPr>
              <m:t>-</m:t>
            </m:r>
            <m:sSup>
              <m:sSupPr>
                <m:ctrlPr>
                  <w:rPr>
                    <w:rFonts w:ascii="Cambria Math" w:hAnsi="Cambria Math" w:cs="Calibri Light (Titres)"/>
                    <w:shd w:val="clear" w:color="auto" w:fill="auto"/>
                  </w:rPr>
                </m:ctrlPr>
              </m:sSupPr>
              <m:e>
                <m:r>
                  <w:rPr>
                    <w:rFonts w:ascii="Cambria Math" w:hAnsi="Cambria Math" w:cs="Calibri Light (Titres)"/>
                    <w:shd w:val="clear" w:color="auto" w:fill="auto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 Light (Titres)"/>
                    <w:shd w:val="clear" w:color="auto" w:fill="auto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libri Light (Titres)"/>
                <w:shd w:val="clear" w:color="auto" w:fill="auto"/>
              </w:rPr>
              <m:t>4∙</m:t>
            </m:r>
            <m:r>
              <w:rPr>
                <w:rFonts w:ascii="Cambria Math" w:hAnsi="Cambria Math" w:cs="Calibri Light (Titres)"/>
                <w:shd w:val="clear" w:color="auto" w:fill="auto"/>
              </w:rPr>
              <m:t>D</m:t>
            </m:r>
          </m:den>
        </m:f>
      </m:oMath>
      <w:r w:rsidRPr="00112E7B">
        <w:rPr>
          <w:rFonts w:cs="Calibri Light (Titres)"/>
          <w:shd w:val="clear" w:color="auto" w:fill="auto"/>
        </w:rPr>
        <w:t xml:space="preserve"> avec </w:t>
      </w:r>
      <m:oMath>
        <m:r>
          <w:rPr>
            <w:rFonts w:ascii="Cambria Math" w:hAnsi="Cambria Math" w:cs="Calibri Light (Titres)"/>
            <w:shd w:val="clear" w:color="auto" w:fill="auto"/>
          </w:rPr>
          <m:t>D</m:t>
        </m:r>
        <m:r>
          <m:rPr>
            <m:sty m:val="p"/>
          </m:rPr>
          <w:rPr>
            <w:rFonts w:ascii="Cambria Math" w:hAnsi="Cambria Math" w:cs="Calibri Light (Titres)"/>
            <w:shd w:val="clear" w:color="auto" w:fill="auto"/>
          </w:rPr>
          <m:t>=</m:t>
        </m:r>
        <m:acc>
          <m:accPr>
            <m:chr m:val="̅"/>
            <m:ctrlPr>
              <w:rPr>
                <w:rFonts w:ascii="Cambria Math" w:hAnsi="Cambria Math" w:cs="Calibri Light (Titres)"/>
                <w:shd w:val="clear" w:color="auto" w:fill="auto"/>
              </w:rPr>
            </m:ctrlPr>
          </m:accPr>
          <m:e>
            <m:r>
              <w:rPr>
                <w:rFonts w:ascii="Cambria Math" w:hAnsi="Cambria Math" w:cs="Calibri Light (Titres)"/>
                <w:shd w:val="clear" w:color="auto" w:fill="auto"/>
              </w:rPr>
              <m:t>AA</m:t>
            </m:r>
            <m:r>
              <m:rPr>
                <m:sty m:val="p"/>
              </m:rPr>
              <w:rPr>
                <w:rFonts w:ascii="Cambria Math" w:hAnsi="Cambria Math" w:cs="Calibri Light (Titres)"/>
                <w:shd w:val="clear" w:color="auto" w:fill="auto"/>
              </w:rPr>
              <m:t>'</m:t>
            </m:r>
          </m:e>
        </m:acc>
      </m:oMath>
      <w:r w:rsidRPr="00112E7B">
        <w:rPr>
          <w:rFonts w:cs="Calibri Light (Titres)"/>
          <w:shd w:val="clear" w:color="auto" w:fill="auto"/>
        </w:rPr>
        <w:t xml:space="preserve"> et </w:t>
      </w:r>
      <m:oMath>
        <m:r>
          <w:rPr>
            <w:rFonts w:ascii="Cambria Math" w:hAnsi="Cambria Math" w:cs="Calibri Light (Titres)"/>
            <w:shd w:val="clear" w:color="auto" w:fill="auto"/>
          </w:rPr>
          <m:t>d</m:t>
        </m:r>
        <m:r>
          <m:rPr>
            <m:sty m:val="p"/>
          </m:rPr>
          <w:rPr>
            <w:rFonts w:ascii="Cambria Math" w:hAnsi="Cambria Math" w:cs="Calibri Light (Titres)"/>
            <w:shd w:val="clear" w:color="auto" w:fill="auto"/>
          </w:rPr>
          <m:t>=</m:t>
        </m:r>
        <m:sSub>
          <m:sSubPr>
            <m:ctrlPr>
              <w:rPr>
                <w:rFonts w:ascii="Cambria Math" w:hAnsi="Cambria Math" w:cs="Calibri Light (Titres)"/>
                <w:shd w:val="clear" w:color="auto" w:fill="auto"/>
              </w:rPr>
            </m:ctrlPr>
          </m:sSubPr>
          <m:e>
            <m:r>
              <w:rPr>
                <w:rFonts w:ascii="Cambria Math" w:hAnsi="Cambria Math" w:cs="Calibri Light (Titres)"/>
                <w:shd w:val="clear" w:color="auto" w:fill="auto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Calibri Light (Titres)"/>
                <w:shd w:val="clear" w:color="auto" w:fill="auto"/>
              </w:rPr>
              <m:t>1</m:t>
            </m:r>
          </m:sub>
        </m:sSub>
        <m:sSub>
          <m:sSubPr>
            <m:ctrlPr>
              <w:rPr>
                <w:rFonts w:ascii="Cambria Math" w:hAnsi="Cambria Math" w:cs="Calibri Light (Titres)"/>
                <w:shd w:val="clear" w:color="auto" w:fill="auto"/>
              </w:rPr>
            </m:ctrlPr>
          </m:sSubPr>
          <m:e>
            <m:r>
              <w:rPr>
                <w:rFonts w:ascii="Cambria Math" w:hAnsi="Cambria Math" w:cs="Calibri Light (Titres)"/>
                <w:shd w:val="clear" w:color="auto" w:fill="auto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Calibri Light (Titres)"/>
                <w:shd w:val="clear" w:color="auto" w:fill="auto"/>
              </w:rPr>
              <m:t>2</m:t>
            </m:r>
          </m:sub>
        </m:sSub>
      </m:oMath>
      <w:r w:rsidRPr="00112E7B">
        <w:rPr>
          <w:rFonts w:cs="Calibri Light (Titres)"/>
          <w:shd w:val="clear" w:color="auto" w:fill="auto"/>
        </w:rPr>
        <w:t>.</w:t>
      </w:r>
    </w:p>
    <w:p w14:paraId="75BD4B9E" w14:textId="743D0732" w:rsidR="00EE479D" w:rsidRDefault="009F2BE8" w:rsidP="00262D0F">
      <w:pPr>
        <w:pStyle w:val="Sansinterligne"/>
        <w:rPr>
          <w:rFonts w:cs="Calibri Light (Titres)"/>
          <w:shd w:val="clear" w:color="auto" w:fill="auto"/>
        </w:rPr>
      </w:pPr>
      <w:r>
        <w:rPr>
          <w:rFonts w:cs="Calibri Light (Titres)"/>
          <w:noProof/>
          <w:shd w:val="clear" w:color="auto" w:fill="auto"/>
        </w:rPr>
        <w:drawing>
          <wp:anchor distT="0" distB="0" distL="114300" distR="114300" simplePos="0" relativeHeight="251678720" behindDoc="0" locked="0" layoutInCell="1" allowOverlap="1" wp14:anchorId="696E93DB" wp14:editId="0E8D0D6C">
            <wp:simplePos x="0" y="0"/>
            <wp:positionH relativeFrom="column">
              <wp:posOffset>757484</wp:posOffset>
            </wp:positionH>
            <wp:positionV relativeFrom="paragraph">
              <wp:posOffset>114793</wp:posOffset>
            </wp:positionV>
            <wp:extent cx="5414010" cy="360807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" t="29799" r="8022" b="28070"/>
                    <a:stretch/>
                  </pic:blipFill>
                  <pic:spPr bwMode="auto">
                    <a:xfrm>
                      <a:off x="0" y="0"/>
                      <a:ext cx="5414010" cy="360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F212E" w14:textId="01A814A4" w:rsidR="00EE479D" w:rsidRDefault="00EE479D" w:rsidP="00262D0F">
      <w:pPr>
        <w:pStyle w:val="Sansinterligne"/>
        <w:rPr>
          <w:rFonts w:cs="Calibri Light (Titres)"/>
          <w:shd w:val="clear" w:color="auto" w:fill="auto"/>
        </w:rPr>
      </w:pPr>
    </w:p>
    <w:p w14:paraId="77A4B52D" w14:textId="703D9D04" w:rsidR="00EE479D" w:rsidRDefault="00EE479D" w:rsidP="00262D0F">
      <w:pPr>
        <w:pStyle w:val="Sansinterligne"/>
        <w:rPr>
          <w:rFonts w:cs="Calibri Light (Titres)"/>
          <w:shd w:val="clear" w:color="auto" w:fill="auto"/>
        </w:rPr>
      </w:pPr>
    </w:p>
    <w:p w14:paraId="75720A96" w14:textId="4A27332C" w:rsidR="00EE479D" w:rsidRDefault="00EE479D" w:rsidP="00262D0F">
      <w:pPr>
        <w:pStyle w:val="Sansinterligne"/>
        <w:rPr>
          <w:rFonts w:cs="Calibri Light (Titres)"/>
          <w:shd w:val="clear" w:color="auto" w:fill="auto"/>
        </w:rPr>
      </w:pPr>
    </w:p>
    <w:p w14:paraId="1771DD3E" w14:textId="2726E548" w:rsidR="00EE479D" w:rsidRDefault="00EE479D" w:rsidP="00262D0F">
      <w:pPr>
        <w:pStyle w:val="Sansinterligne"/>
        <w:rPr>
          <w:rFonts w:cs="Calibri Light (Titres)"/>
          <w:shd w:val="clear" w:color="auto" w:fill="auto"/>
        </w:rPr>
      </w:pPr>
    </w:p>
    <w:p w14:paraId="5676C57F" w14:textId="644A0984" w:rsidR="00213605" w:rsidRDefault="00213605" w:rsidP="00262D0F">
      <w:pPr>
        <w:pStyle w:val="Sansinterligne"/>
        <w:rPr>
          <w:rFonts w:cs="Calibri Light (Titres)"/>
          <w:shd w:val="clear" w:color="auto" w:fill="auto"/>
        </w:rPr>
      </w:pPr>
    </w:p>
    <w:p w14:paraId="075BECA4" w14:textId="6C920154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3849E4BC" w14:textId="05D8C576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681BE614" w14:textId="11567F89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3E675E52" w14:textId="1E9A486E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1FD9793B" w14:textId="750C9B08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7FA4707F" w14:textId="627CBC3C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664E2CA0" w14:textId="6012E65E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501C81BC" w14:textId="70A9DE1D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3FBAF00D" w14:textId="019803C2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3FD4E592" w14:textId="6577DF70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42C3C958" w14:textId="6C0FFFE5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3CD8E69C" w14:textId="6813B03B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565CC52A" w14:textId="4004AE28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0E99FC77" w14:textId="44772318" w:rsidR="009F2BE8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298A1C99" w14:textId="77777777" w:rsidR="009F2BE8" w:rsidRPr="00112E7B" w:rsidRDefault="009F2BE8" w:rsidP="00262D0F">
      <w:pPr>
        <w:pStyle w:val="Sansinterligne"/>
        <w:rPr>
          <w:rFonts w:cs="Calibri Light (Titres)"/>
          <w:shd w:val="clear" w:color="auto" w:fill="auto"/>
        </w:rPr>
      </w:pPr>
    </w:p>
    <w:p w14:paraId="5990047B" w14:textId="7E4A243A" w:rsidR="00EB04E6" w:rsidRDefault="001616BE" w:rsidP="00EB04E6">
      <w:pPr>
        <w:pStyle w:val="Sansinterligne"/>
        <w:numPr>
          <w:ilvl w:val="0"/>
          <w:numId w:val="26"/>
        </w:numPr>
        <w:rPr>
          <w:rFonts w:cs="Calibri Light (Titres)"/>
          <w:shd w:val="clear" w:color="auto" w:fill="auto"/>
        </w:rPr>
      </w:pPr>
      <w:r>
        <w:rPr>
          <w:rFonts w:cs="Calibri Light (Titres)"/>
          <w:shd w:val="clear" w:color="auto" w:fill="auto"/>
        </w:rPr>
        <w:t xml:space="preserve">Pour chacune des trois méthodes, réaliser le protocole et déterminer la distance focale de la lentille donnée par le professeur (venir </w:t>
      </w:r>
      <w:r w:rsidR="00BA242B">
        <w:rPr>
          <w:rFonts w:cs="Calibri Light (Titres)"/>
          <w:shd w:val="clear" w:color="auto" w:fill="auto"/>
        </w:rPr>
        <w:t>chercher la lentille au bureau)</w:t>
      </w:r>
      <w:r>
        <w:rPr>
          <w:rFonts w:cs="Calibri Light (Titres)"/>
          <w:shd w:val="clear" w:color="auto" w:fill="auto"/>
        </w:rPr>
        <w:t>.</w:t>
      </w:r>
    </w:p>
    <w:p w14:paraId="7E40DAAF" w14:textId="30C6E6C6" w:rsidR="00025E1E" w:rsidRPr="00EB04E6" w:rsidRDefault="00025E1E" w:rsidP="00EB04E6">
      <w:pPr>
        <w:pStyle w:val="Sansinterligne"/>
        <w:numPr>
          <w:ilvl w:val="0"/>
          <w:numId w:val="26"/>
        </w:numPr>
        <w:rPr>
          <w:rFonts w:cs="Calibri Light (Titres)"/>
          <w:shd w:val="clear" w:color="auto" w:fill="auto"/>
        </w:rPr>
      </w:pPr>
      <w:r w:rsidRPr="00EB04E6">
        <w:rPr>
          <w:rFonts w:cs="Calibri Light (Titres)"/>
          <w:shd w:val="clear" w:color="auto" w:fill="auto"/>
        </w:rPr>
        <w:t>Évaluation de l’incertitude par une méthode de type B</w:t>
      </w:r>
    </w:p>
    <w:p w14:paraId="19125C0B" w14:textId="03240704" w:rsidR="00025E1E" w:rsidRPr="00112E7B" w:rsidRDefault="00A83EED" w:rsidP="00025E1E">
      <w:pPr>
        <w:pStyle w:val="Sansinterligne"/>
        <w:rPr>
          <w:rFonts w:cs="Calibri Light (Titres)"/>
          <w:shd w:val="clear" w:color="auto" w:fill="auto"/>
        </w:rPr>
      </w:pPr>
      <w:r>
        <w:rPr>
          <w:rFonts w:cs="Calibri Light (Titres)"/>
          <w:shd w:val="clear" w:color="auto" w:fill="auto"/>
        </w:rPr>
        <w:t>Pour les méthodes 1 et 2, é</w:t>
      </w:r>
      <w:r w:rsidR="00025E1E" w:rsidRPr="00112E7B">
        <w:rPr>
          <w:rFonts w:cs="Calibri Light (Titres)"/>
          <w:shd w:val="clear" w:color="auto" w:fill="auto"/>
        </w:rPr>
        <w:t xml:space="preserve">valuer la distance maximale </w:t>
      </w:r>
      <w:proofErr w:type="spellStart"/>
      <w:r w:rsidR="00025E1E" w:rsidRPr="00112E7B">
        <w:rPr>
          <w:rFonts w:cs="Calibri Light (Titres)"/>
          <w:shd w:val="clear" w:color="auto" w:fill="auto"/>
        </w:rPr>
        <w:t>Δx</w:t>
      </w:r>
      <w:proofErr w:type="spellEnd"/>
      <w:r w:rsidR="00025E1E" w:rsidRPr="00112E7B">
        <w:rPr>
          <w:rFonts w:cs="Calibri Light (Titres)"/>
          <w:shd w:val="clear" w:color="auto" w:fill="auto"/>
        </w:rPr>
        <w:t xml:space="preserve"> dont peut être déplacée la lentille de part et d’autre de la position obtenue, tout en conservant l’image nette.</w:t>
      </w:r>
    </w:p>
    <w:p w14:paraId="5B6B15F9" w14:textId="4EEC297B" w:rsidR="00262D0F" w:rsidRDefault="00025E1E" w:rsidP="00025E1E">
      <w:pPr>
        <w:pStyle w:val="Sansinterligne"/>
        <w:rPr>
          <w:rFonts w:cs="Calibri Light (Titres)"/>
          <w:shd w:val="clear" w:color="auto" w:fill="auto"/>
        </w:rPr>
      </w:pPr>
      <w:r w:rsidRPr="00112E7B">
        <w:rPr>
          <w:rFonts w:cs="Calibri Light (Titres)"/>
          <w:shd w:val="clear" w:color="auto" w:fill="auto"/>
        </w:rPr>
        <w:t xml:space="preserve">On admettre que l’incertitude sur la mesure f’ ainsi évaluée est alors </w:t>
      </w:r>
      <w:proofErr w:type="spellStart"/>
      <w:r w:rsidRPr="00112E7B">
        <w:rPr>
          <w:rFonts w:cs="Calibri Light (Titres)"/>
          <w:shd w:val="clear" w:color="auto" w:fill="auto"/>
        </w:rPr>
        <w:t>Δx</w:t>
      </w:r>
      <w:proofErr w:type="spellEnd"/>
      <w:r w:rsidRPr="00112E7B">
        <w:rPr>
          <w:rFonts w:cs="Calibri Light (Titres)"/>
          <w:shd w:val="clear" w:color="auto" w:fill="auto"/>
        </w:rPr>
        <w:t>.</w:t>
      </w:r>
    </w:p>
    <w:p w14:paraId="3274FB99" w14:textId="59DBEA12" w:rsidR="00BA242B" w:rsidRPr="00112E7B" w:rsidRDefault="00BA242B" w:rsidP="00BA242B">
      <w:pPr>
        <w:pStyle w:val="Sansinterligne"/>
        <w:numPr>
          <w:ilvl w:val="0"/>
          <w:numId w:val="26"/>
        </w:numPr>
        <w:rPr>
          <w:rFonts w:cs="Calibri Light (Titres)"/>
          <w:shd w:val="clear" w:color="auto" w:fill="auto"/>
        </w:rPr>
      </w:pPr>
      <w:r>
        <w:rPr>
          <w:rFonts w:cs="Calibri Light (Titres)"/>
          <w:shd w:val="clear" w:color="auto" w:fill="auto"/>
        </w:rPr>
        <w:t>Demander au professeur la distance focale de la lentille. Quelle méthode vous semble la plus précise ?</w:t>
      </w:r>
    </w:p>
    <w:p w14:paraId="75B3130A" w14:textId="77777777" w:rsidR="009D4F56" w:rsidRPr="00025E1E" w:rsidRDefault="009D4F56" w:rsidP="00025E1E">
      <w:pPr>
        <w:pStyle w:val="Sansinterligne"/>
      </w:pPr>
    </w:p>
    <w:sectPr w:rsidR="009D4F56" w:rsidRPr="00025E1E">
      <w:headerReference w:type="first" r:id="rId11"/>
      <w:pgSz w:w="11906" w:h="16838"/>
      <w:pgMar w:top="907" w:right="567" w:bottom="567" w:left="567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92F9" w14:textId="77777777" w:rsidR="001C6B1E" w:rsidRDefault="001C6B1E">
      <w:r>
        <w:separator/>
      </w:r>
    </w:p>
  </w:endnote>
  <w:endnote w:type="continuationSeparator" w:id="0">
    <w:p w14:paraId="32585ED4" w14:textId="77777777" w:rsidR="001C6B1E" w:rsidRDefault="001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 Light (Titres)"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D7E9" w14:textId="77777777" w:rsidR="001C6B1E" w:rsidRDefault="001C6B1E">
      <w:r>
        <w:rPr>
          <w:color w:val="000000"/>
        </w:rPr>
        <w:ptab w:relativeTo="margin" w:alignment="center" w:leader="none"/>
      </w:r>
    </w:p>
  </w:footnote>
  <w:footnote w:type="continuationSeparator" w:id="0">
    <w:p w14:paraId="0C8F592B" w14:textId="77777777" w:rsidR="001C6B1E" w:rsidRDefault="001C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B42D" w14:textId="6CD96AB2" w:rsidR="003130D9" w:rsidRDefault="003130D9">
    <w:pPr>
      <w:pStyle w:val="En-tte"/>
      <w:jc w:val="right"/>
      <w:rPr>
        <w:rFonts w:ascii="Comic Sans MS" w:hAnsi="Comic Sans MS"/>
        <w:color w:val="182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DAA"/>
    <w:multiLevelType w:val="hybridMultilevel"/>
    <w:tmpl w:val="B96286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6450"/>
    <w:multiLevelType w:val="hybridMultilevel"/>
    <w:tmpl w:val="9852FE9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5CE9"/>
    <w:multiLevelType w:val="hybridMultilevel"/>
    <w:tmpl w:val="56CAFF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163"/>
    <w:multiLevelType w:val="multilevel"/>
    <w:tmpl w:val="CA44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64F0"/>
    <w:multiLevelType w:val="hybridMultilevel"/>
    <w:tmpl w:val="16BA1FBE"/>
    <w:lvl w:ilvl="0" w:tplc="521C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226A"/>
    <w:multiLevelType w:val="hybridMultilevel"/>
    <w:tmpl w:val="E83CC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225D"/>
    <w:multiLevelType w:val="hybridMultilevel"/>
    <w:tmpl w:val="094638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E1A"/>
    <w:multiLevelType w:val="hybridMultilevel"/>
    <w:tmpl w:val="6D747F82"/>
    <w:lvl w:ilvl="0" w:tplc="36944F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5D73"/>
    <w:multiLevelType w:val="hybridMultilevel"/>
    <w:tmpl w:val="123E50F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6ADA"/>
    <w:multiLevelType w:val="multilevel"/>
    <w:tmpl w:val="FEEA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96CD4"/>
    <w:multiLevelType w:val="hybridMultilevel"/>
    <w:tmpl w:val="6EFA0A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40E3"/>
    <w:multiLevelType w:val="multilevel"/>
    <w:tmpl w:val="EA3A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" w15:restartNumberingAfterBreak="0">
    <w:nsid w:val="294615E6"/>
    <w:multiLevelType w:val="hybridMultilevel"/>
    <w:tmpl w:val="FC7A6F16"/>
    <w:lvl w:ilvl="0" w:tplc="BEF437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D"/>
    <w:multiLevelType w:val="hybridMultilevel"/>
    <w:tmpl w:val="DEA603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0D11"/>
    <w:multiLevelType w:val="hybridMultilevel"/>
    <w:tmpl w:val="415AA3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718A2"/>
    <w:multiLevelType w:val="hybridMultilevel"/>
    <w:tmpl w:val="B86238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6E21"/>
    <w:multiLevelType w:val="hybridMultilevel"/>
    <w:tmpl w:val="B86238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257EC"/>
    <w:multiLevelType w:val="hybridMultilevel"/>
    <w:tmpl w:val="6FDAA0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A5766"/>
    <w:multiLevelType w:val="hybridMultilevel"/>
    <w:tmpl w:val="FE0EFA34"/>
    <w:lvl w:ilvl="0" w:tplc="507AE83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63FA5"/>
    <w:multiLevelType w:val="hybridMultilevel"/>
    <w:tmpl w:val="A0CEA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4B1D"/>
    <w:multiLevelType w:val="hybridMultilevel"/>
    <w:tmpl w:val="9F783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11418"/>
    <w:multiLevelType w:val="multilevel"/>
    <w:tmpl w:val="242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652664"/>
    <w:multiLevelType w:val="hybridMultilevel"/>
    <w:tmpl w:val="027CC4A0"/>
    <w:lvl w:ilvl="0" w:tplc="DD302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1353B"/>
    <w:multiLevelType w:val="hybridMultilevel"/>
    <w:tmpl w:val="FA0AE7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E09A6"/>
    <w:multiLevelType w:val="hybridMultilevel"/>
    <w:tmpl w:val="C80C2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15B97"/>
    <w:multiLevelType w:val="multilevel"/>
    <w:tmpl w:val="FE5E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2334F3"/>
    <w:multiLevelType w:val="hybridMultilevel"/>
    <w:tmpl w:val="123E50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93A6A"/>
    <w:multiLevelType w:val="hybridMultilevel"/>
    <w:tmpl w:val="C31219F8"/>
    <w:lvl w:ilvl="0" w:tplc="2EF03A4C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20073"/>
    <w:multiLevelType w:val="multilevel"/>
    <w:tmpl w:val="DB44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6716D7"/>
    <w:multiLevelType w:val="multilevel"/>
    <w:tmpl w:val="FA7CEF22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731656E2"/>
    <w:multiLevelType w:val="hybridMultilevel"/>
    <w:tmpl w:val="3EE2DF2C"/>
    <w:lvl w:ilvl="0" w:tplc="521C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A5630"/>
    <w:multiLevelType w:val="hybridMultilevel"/>
    <w:tmpl w:val="69E4F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279609">
    <w:abstractNumId w:val="29"/>
  </w:num>
  <w:num w:numId="2" w16cid:durableId="12848661">
    <w:abstractNumId w:val="11"/>
  </w:num>
  <w:num w:numId="3" w16cid:durableId="1371027189">
    <w:abstractNumId w:val="11"/>
    <w:lvlOverride w:ilvl="0">
      <w:startOverride w:val="1"/>
    </w:lvlOverride>
  </w:num>
  <w:num w:numId="4" w16cid:durableId="849032231">
    <w:abstractNumId w:val="11"/>
    <w:lvlOverride w:ilvl="0">
      <w:startOverride w:val="1"/>
    </w:lvlOverride>
  </w:num>
  <w:num w:numId="5" w16cid:durableId="1838618838">
    <w:abstractNumId w:val="11"/>
    <w:lvlOverride w:ilvl="0">
      <w:startOverride w:val="1"/>
    </w:lvlOverride>
  </w:num>
  <w:num w:numId="6" w16cid:durableId="793212539">
    <w:abstractNumId w:val="19"/>
  </w:num>
  <w:num w:numId="7" w16cid:durableId="1867599573">
    <w:abstractNumId w:val="10"/>
  </w:num>
  <w:num w:numId="8" w16cid:durableId="1119447900">
    <w:abstractNumId w:val="23"/>
  </w:num>
  <w:num w:numId="9" w16cid:durableId="1771049352">
    <w:abstractNumId w:val="0"/>
  </w:num>
  <w:num w:numId="10" w16cid:durableId="804348454">
    <w:abstractNumId w:val="1"/>
  </w:num>
  <w:num w:numId="11" w16cid:durableId="149516838">
    <w:abstractNumId w:val="3"/>
  </w:num>
  <w:num w:numId="12" w16cid:durableId="1274903616">
    <w:abstractNumId w:val="16"/>
  </w:num>
  <w:num w:numId="13" w16cid:durableId="187989390">
    <w:abstractNumId w:val="18"/>
  </w:num>
  <w:num w:numId="14" w16cid:durableId="59523160">
    <w:abstractNumId w:val="30"/>
  </w:num>
  <w:num w:numId="15" w16cid:durableId="1846094520">
    <w:abstractNumId w:val="4"/>
  </w:num>
  <w:num w:numId="16" w16cid:durableId="2079207327">
    <w:abstractNumId w:val="28"/>
  </w:num>
  <w:num w:numId="17" w16cid:durableId="580531404">
    <w:abstractNumId w:val="15"/>
  </w:num>
  <w:num w:numId="18" w16cid:durableId="1179583305">
    <w:abstractNumId w:val="9"/>
  </w:num>
  <w:num w:numId="19" w16cid:durableId="1154299979">
    <w:abstractNumId w:val="27"/>
  </w:num>
  <w:num w:numId="20" w16cid:durableId="1582635952">
    <w:abstractNumId w:val="12"/>
  </w:num>
  <w:num w:numId="21" w16cid:durableId="342242166">
    <w:abstractNumId w:val="22"/>
  </w:num>
  <w:num w:numId="22" w16cid:durableId="1613971340">
    <w:abstractNumId w:val="7"/>
  </w:num>
  <w:num w:numId="23" w16cid:durableId="1399786186">
    <w:abstractNumId w:val="6"/>
  </w:num>
  <w:num w:numId="24" w16cid:durableId="65733896">
    <w:abstractNumId w:val="13"/>
  </w:num>
  <w:num w:numId="25" w16cid:durableId="552233508">
    <w:abstractNumId w:val="14"/>
  </w:num>
  <w:num w:numId="26" w16cid:durableId="620890577">
    <w:abstractNumId w:val="17"/>
  </w:num>
  <w:num w:numId="27" w16cid:durableId="1980913374">
    <w:abstractNumId w:val="25"/>
  </w:num>
  <w:num w:numId="28" w16cid:durableId="2114326689">
    <w:abstractNumId w:val="21"/>
  </w:num>
  <w:num w:numId="29" w16cid:durableId="967904445">
    <w:abstractNumId w:val="24"/>
  </w:num>
  <w:num w:numId="30" w16cid:durableId="1911572137">
    <w:abstractNumId w:val="5"/>
  </w:num>
  <w:num w:numId="31" w16cid:durableId="2100329061">
    <w:abstractNumId w:val="20"/>
  </w:num>
  <w:num w:numId="32" w16cid:durableId="1225218554">
    <w:abstractNumId w:val="2"/>
  </w:num>
  <w:num w:numId="33" w16cid:durableId="116680643">
    <w:abstractNumId w:val="26"/>
  </w:num>
  <w:num w:numId="34" w16cid:durableId="1099834102">
    <w:abstractNumId w:val="8"/>
  </w:num>
  <w:num w:numId="35" w16cid:durableId="84621621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FD"/>
    <w:rsid w:val="00025E1E"/>
    <w:rsid w:val="00032915"/>
    <w:rsid w:val="00036B79"/>
    <w:rsid w:val="00044CC7"/>
    <w:rsid w:val="00052FA0"/>
    <w:rsid w:val="00072114"/>
    <w:rsid w:val="000A14BF"/>
    <w:rsid w:val="000E4D6E"/>
    <w:rsid w:val="00112E7B"/>
    <w:rsid w:val="0011426F"/>
    <w:rsid w:val="001162DC"/>
    <w:rsid w:val="0012497E"/>
    <w:rsid w:val="00156465"/>
    <w:rsid w:val="001609C2"/>
    <w:rsid w:val="001616BE"/>
    <w:rsid w:val="001C6B1E"/>
    <w:rsid w:val="001C714C"/>
    <w:rsid w:val="001D297D"/>
    <w:rsid w:val="001E2141"/>
    <w:rsid w:val="00213605"/>
    <w:rsid w:val="00260C32"/>
    <w:rsid w:val="00262D0F"/>
    <w:rsid w:val="00263DC2"/>
    <w:rsid w:val="002C6A56"/>
    <w:rsid w:val="002C7225"/>
    <w:rsid w:val="002E3E74"/>
    <w:rsid w:val="003110D5"/>
    <w:rsid w:val="003130D9"/>
    <w:rsid w:val="00316EDD"/>
    <w:rsid w:val="00337E04"/>
    <w:rsid w:val="00341876"/>
    <w:rsid w:val="00374BF0"/>
    <w:rsid w:val="00391089"/>
    <w:rsid w:val="003A157B"/>
    <w:rsid w:val="003A2DE2"/>
    <w:rsid w:val="003D3799"/>
    <w:rsid w:val="004062E7"/>
    <w:rsid w:val="00421FC6"/>
    <w:rsid w:val="00433F9F"/>
    <w:rsid w:val="00454A85"/>
    <w:rsid w:val="004765DF"/>
    <w:rsid w:val="004838CE"/>
    <w:rsid w:val="00490DCD"/>
    <w:rsid w:val="004945BE"/>
    <w:rsid w:val="00495483"/>
    <w:rsid w:val="004A3B39"/>
    <w:rsid w:val="004A76EB"/>
    <w:rsid w:val="004E6F6D"/>
    <w:rsid w:val="0053799F"/>
    <w:rsid w:val="00552791"/>
    <w:rsid w:val="00587BB5"/>
    <w:rsid w:val="005B583D"/>
    <w:rsid w:val="00616495"/>
    <w:rsid w:val="006350C6"/>
    <w:rsid w:val="00656DA8"/>
    <w:rsid w:val="00670036"/>
    <w:rsid w:val="0069493E"/>
    <w:rsid w:val="006A7BE3"/>
    <w:rsid w:val="006D24F1"/>
    <w:rsid w:val="00701B61"/>
    <w:rsid w:val="0072304F"/>
    <w:rsid w:val="0072558C"/>
    <w:rsid w:val="007266E2"/>
    <w:rsid w:val="00734975"/>
    <w:rsid w:val="00735880"/>
    <w:rsid w:val="007524D1"/>
    <w:rsid w:val="007536BD"/>
    <w:rsid w:val="007858D1"/>
    <w:rsid w:val="007A5EFD"/>
    <w:rsid w:val="007C4981"/>
    <w:rsid w:val="00802980"/>
    <w:rsid w:val="00807764"/>
    <w:rsid w:val="0084252D"/>
    <w:rsid w:val="00873C98"/>
    <w:rsid w:val="00874AB7"/>
    <w:rsid w:val="00876EE9"/>
    <w:rsid w:val="008B554D"/>
    <w:rsid w:val="008D5519"/>
    <w:rsid w:val="008F252C"/>
    <w:rsid w:val="00923C96"/>
    <w:rsid w:val="00953108"/>
    <w:rsid w:val="0097120F"/>
    <w:rsid w:val="009C4636"/>
    <w:rsid w:val="009C4BB0"/>
    <w:rsid w:val="009D19B2"/>
    <w:rsid w:val="009D3B4B"/>
    <w:rsid w:val="009D4F56"/>
    <w:rsid w:val="009F2BE8"/>
    <w:rsid w:val="00A16891"/>
    <w:rsid w:val="00A43122"/>
    <w:rsid w:val="00A83EED"/>
    <w:rsid w:val="00A93F30"/>
    <w:rsid w:val="00AF667B"/>
    <w:rsid w:val="00B007C5"/>
    <w:rsid w:val="00B4479F"/>
    <w:rsid w:val="00B51CD1"/>
    <w:rsid w:val="00BA242B"/>
    <w:rsid w:val="00BB00E5"/>
    <w:rsid w:val="00BB042E"/>
    <w:rsid w:val="00C106D4"/>
    <w:rsid w:val="00C42959"/>
    <w:rsid w:val="00C763F2"/>
    <w:rsid w:val="00C90E47"/>
    <w:rsid w:val="00CB1655"/>
    <w:rsid w:val="00CC154C"/>
    <w:rsid w:val="00CC7620"/>
    <w:rsid w:val="00D03177"/>
    <w:rsid w:val="00D22444"/>
    <w:rsid w:val="00D36CF7"/>
    <w:rsid w:val="00D7462A"/>
    <w:rsid w:val="00D832E9"/>
    <w:rsid w:val="00D84033"/>
    <w:rsid w:val="00D87FA5"/>
    <w:rsid w:val="00DE72AD"/>
    <w:rsid w:val="00DF46A5"/>
    <w:rsid w:val="00E0289E"/>
    <w:rsid w:val="00E90B2C"/>
    <w:rsid w:val="00E964BD"/>
    <w:rsid w:val="00EB04E6"/>
    <w:rsid w:val="00EB2904"/>
    <w:rsid w:val="00ED59F3"/>
    <w:rsid w:val="00EE3173"/>
    <w:rsid w:val="00EE479D"/>
    <w:rsid w:val="00F51944"/>
    <w:rsid w:val="00F541F4"/>
    <w:rsid w:val="00F87EB6"/>
    <w:rsid w:val="00FA16F8"/>
    <w:rsid w:val="00FB13CC"/>
    <w:rsid w:val="00FF016E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D106"/>
  <w15:docId w15:val="{407D9673-6BB2-174B-9EF3-91747D48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link w:val="En-tteCar"/>
    <w:uiPriority w:val="99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F667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F667B"/>
    <w:rPr>
      <w:szCs w:val="21"/>
    </w:rPr>
  </w:style>
  <w:style w:type="table" w:styleId="Grilledutableau">
    <w:name w:val="Table Grid"/>
    <w:basedOn w:val="TableauNormal"/>
    <w:uiPriority w:val="59"/>
    <w:rsid w:val="00AF667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AF667B"/>
  </w:style>
  <w:style w:type="paragraph" w:styleId="Sansinterligne">
    <w:name w:val="No Spacing"/>
    <w:uiPriority w:val="1"/>
    <w:qFormat/>
    <w:rsid w:val="00BB00E5"/>
    <w:pPr>
      <w:jc w:val="both"/>
    </w:pPr>
    <w:rPr>
      <w:rFonts w:asciiTheme="majorHAnsi" w:hAnsiTheme="majorHAnsi" w:cstheme="majorHAnsi"/>
      <w:szCs w:val="21"/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9C4636"/>
    <w:pPr>
      <w:ind w:left="720"/>
      <w:contextualSpacing/>
    </w:pPr>
    <w:rPr>
      <w:szCs w:val="21"/>
    </w:rPr>
  </w:style>
  <w:style w:type="character" w:styleId="Textedelespacerserv">
    <w:name w:val="Placeholder Text"/>
    <w:basedOn w:val="Policepardfaut"/>
    <w:uiPriority w:val="99"/>
    <w:semiHidden/>
    <w:rsid w:val="009C463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431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31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493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lev">
    <w:name w:val="Strong"/>
    <w:rsid w:val="000A1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Margaux Jullien</cp:lastModifiedBy>
  <cp:revision>3</cp:revision>
  <cp:lastPrinted>2022-09-28T13:15:00Z</cp:lastPrinted>
  <dcterms:created xsi:type="dcterms:W3CDTF">2022-09-28T13:15:00Z</dcterms:created>
  <dcterms:modified xsi:type="dcterms:W3CDTF">2022-09-28T13:17:00Z</dcterms:modified>
</cp:coreProperties>
</file>