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536AD9" w:rsidRPr="004170FA" w14:paraId="4EA7E2F1" w14:textId="77777777" w:rsidTr="00BC5998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7B0415" w14:textId="0195EEF2" w:rsidR="00536AD9" w:rsidRPr="009B2C4A" w:rsidRDefault="00C804CF" w:rsidP="00BC5998">
            <w:pPr>
              <w:pStyle w:val="En-tte"/>
              <w:jc w:val="center"/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 xml:space="preserve">Tests de </w:t>
            </w:r>
            <w:r w:rsidR="00AF23C0"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>miscibilité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5861AB" w14:textId="65EF3B63" w:rsidR="00536AD9" w:rsidRPr="00B21CCC" w:rsidRDefault="00536AD9" w:rsidP="00BC5998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Chap </w:t>
            </w:r>
            <w:r>
              <w:rPr>
                <w:rFonts w:asciiTheme="majorHAnsi" w:hAnsiTheme="majorHAnsi" w:cstheme="majorHAnsi"/>
                <w:color w:val="000000" w:themeColor="text1"/>
              </w:rPr>
              <w:t>7</w:t>
            </w:r>
          </w:p>
        </w:tc>
      </w:tr>
      <w:tr w:rsidR="00536AD9" w:rsidRPr="00B21CCC" w14:paraId="27AEB936" w14:textId="77777777" w:rsidTr="00BC5998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9BA2147" w14:textId="77777777" w:rsidR="00536AD9" w:rsidRPr="00B21CCC" w:rsidRDefault="00536AD9" w:rsidP="00BC5998">
            <w:pPr>
              <w:pStyle w:val="En-tte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9B5F96" w14:textId="77777777" w:rsidR="00536AD9" w:rsidRPr="00B21CCC" w:rsidRDefault="00536AD9" w:rsidP="00BC5998">
            <w:pPr>
              <w:pStyle w:val="En-tte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21CCC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Pr="00B21CCC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ère</w:t>
            </w:r>
            <w:r w:rsidRPr="00B21CCC">
              <w:rPr>
                <w:rFonts w:asciiTheme="majorHAnsi" w:hAnsiTheme="majorHAnsi" w:cstheme="majorHAnsi"/>
                <w:color w:val="000000" w:themeColor="text1"/>
              </w:rPr>
              <w:t xml:space="preserve"> spé</w:t>
            </w:r>
          </w:p>
        </w:tc>
      </w:tr>
    </w:tbl>
    <w:p w14:paraId="4890D1A4" w14:textId="7AC92AB3" w:rsidR="00E9552C" w:rsidRDefault="00C324B7" w:rsidP="00A07529">
      <w:pPr>
        <w:pStyle w:val="Sansinterligne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7FC4AA5E" wp14:editId="77F39C9C">
            <wp:simplePos x="0" y="0"/>
            <wp:positionH relativeFrom="column">
              <wp:posOffset>1</wp:posOffset>
            </wp:positionH>
            <wp:positionV relativeFrom="paragraph">
              <wp:posOffset>1083</wp:posOffset>
            </wp:positionV>
            <wp:extent cx="1174376" cy="11559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4149" cy="117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F0140" w14:textId="2E5E60FD" w:rsidR="00E9552C" w:rsidRDefault="00C804CF" w:rsidP="00C324B7">
      <w:pPr>
        <w:pStyle w:val="Sansinterligne"/>
        <w:ind w:left="2124" w:firstLine="708"/>
        <w:rPr>
          <w:rFonts w:cs="Times New Roman"/>
        </w:rPr>
      </w:pPr>
      <w:r>
        <w:rPr>
          <w:rFonts w:cs="Times New Roman"/>
        </w:rPr>
        <w:t xml:space="preserve">Vous souhaitez tester la </w:t>
      </w:r>
      <w:r w:rsidR="00AF23C0">
        <w:rPr>
          <w:rFonts w:cs="Times New Roman"/>
        </w:rPr>
        <w:t>miscibilité</w:t>
      </w:r>
      <w:r>
        <w:rPr>
          <w:rFonts w:cs="Times New Roman"/>
        </w:rPr>
        <w:t xml:space="preserve"> d</w:t>
      </w:r>
      <w:r w:rsidR="00AF23C0">
        <w:rPr>
          <w:rFonts w:cs="Times New Roman"/>
        </w:rPr>
        <w:t xml:space="preserve">e l’éthanol </w:t>
      </w:r>
      <w:r>
        <w:rPr>
          <w:rFonts w:cs="Times New Roman"/>
        </w:rPr>
        <w:t xml:space="preserve">et du </w:t>
      </w:r>
      <w:r w:rsidR="00AF23C0">
        <w:rPr>
          <w:rFonts w:cs="Times New Roman"/>
        </w:rPr>
        <w:t>cyclohexane</w:t>
      </w:r>
      <w:r>
        <w:rPr>
          <w:rFonts w:cs="Times New Roman"/>
        </w:rPr>
        <w:t xml:space="preserve"> </w:t>
      </w:r>
      <w:r w:rsidR="00AF23C0">
        <w:rPr>
          <w:rFonts w:cs="Times New Roman"/>
        </w:rPr>
        <w:t>avec l’eau.</w:t>
      </w:r>
      <w:r w:rsidR="00C324B7" w:rsidRPr="00C324B7">
        <w:rPr>
          <w:rFonts w:cs="Times New Roman"/>
          <w:noProof/>
        </w:rPr>
        <w:t xml:space="preserve"> </w:t>
      </w:r>
    </w:p>
    <w:p w14:paraId="4E38FC73" w14:textId="77777777" w:rsidR="00AF23C0" w:rsidRDefault="00AF23C0" w:rsidP="00A07529">
      <w:pPr>
        <w:pStyle w:val="Sansinterligne"/>
        <w:rPr>
          <w:rFonts w:cs="Times New Roman"/>
        </w:rPr>
      </w:pPr>
    </w:p>
    <w:p w14:paraId="02C3C49A" w14:textId="4298A0BA" w:rsidR="00C804CF" w:rsidRDefault="00AA720C" w:rsidP="00C804CF">
      <w:pPr>
        <w:pStyle w:val="Sansinterligne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45AC986" wp14:editId="28F87CC0">
            <wp:extent cx="6010106" cy="268536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106" cy="26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9D30" w14:textId="002AE2E6" w:rsidR="00C804CF" w:rsidRDefault="00C804CF" w:rsidP="00A07529">
      <w:pPr>
        <w:pStyle w:val="Sansinterligne"/>
        <w:rPr>
          <w:rFonts w:cs="Times New Roman"/>
        </w:rPr>
      </w:pPr>
    </w:p>
    <w:p w14:paraId="07D7C125" w14:textId="401ACC3A" w:rsidR="00C804CF" w:rsidRDefault="009C4900" w:rsidP="002F0E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cs="Times New Roman"/>
        </w:rPr>
      </w:pPr>
      <w:r>
        <w:rPr>
          <w:rFonts w:cs="Times New Roman"/>
          <w:b/>
          <w:bCs/>
        </w:rPr>
        <w:t>Miscibilité</w:t>
      </w:r>
      <w:r w:rsidR="00C804CF">
        <w:rPr>
          <w:rFonts w:cs="Times New Roman"/>
        </w:rPr>
        <w:t> : c’est la propriété d’une espèce chimique liquide</w:t>
      </w:r>
      <w:r>
        <w:rPr>
          <w:rFonts w:cs="Times New Roman"/>
        </w:rPr>
        <w:t xml:space="preserve"> (solvant</w:t>
      </w:r>
      <w:r w:rsidR="00C804CF">
        <w:rPr>
          <w:rFonts w:cs="Times New Roman"/>
        </w:rPr>
        <w:t xml:space="preserve">) à former un mélange homogène avec un </w:t>
      </w:r>
      <w:r>
        <w:rPr>
          <w:rFonts w:cs="Times New Roman"/>
        </w:rPr>
        <w:t xml:space="preserve">autre </w:t>
      </w:r>
      <w:r w:rsidR="00C804CF">
        <w:rPr>
          <w:rFonts w:cs="Times New Roman"/>
        </w:rPr>
        <w:t>liquide (solvant).</w:t>
      </w:r>
    </w:p>
    <w:p w14:paraId="0D97638B" w14:textId="17712352" w:rsidR="00E9552C" w:rsidRDefault="00E9552C" w:rsidP="00A07529">
      <w:pPr>
        <w:pStyle w:val="Sansinterligne"/>
        <w:rPr>
          <w:rFonts w:cs="Times New Roman"/>
        </w:rPr>
      </w:pPr>
    </w:p>
    <w:p w14:paraId="6A64B576" w14:textId="1ACD0D44" w:rsidR="00C804CF" w:rsidRDefault="00C804CF" w:rsidP="00A07529">
      <w:pPr>
        <w:pStyle w:val="Sansinterligne"/>
        <w:rPr>
          <w:rFonts w:cs="Times New Roman"/>
        </w:rPr>
      </w:pPr>
      <w:r>
        <w:rPr>
          <w:rFonts w:cs="Times New Roman"/>
        </w:rPr>
        <w:t>Protocole :</w:t>
      </w:r>
    </w:p>
    <w:p w14:paraId="0A15A129" w14:textId="737A27E1" w:rsidR="009C4900" w:rsidRPr="00A07529" w:rsidRDefault="009C4900" w:rsidP="009C4900">
      <w:pPr>
        <w:pStyle w:val="Sansinterligne"/>
        <w:numPr>
          <w:ilvl w:val="0"/>
          <w:numId w:val="9"/>
        </w:numPr>
        <w:rPr>
          <w:sz w:val="18"/>
          <w:szCs w:val="18"/>
        </w:rPr>
      </w:pPr>
      <w:r w:rsidRPr="00A07529">
        <w:t>Dans deux tubes à essais contenant de l'eau, ajoute</w:t>
      </w:r>
      <w:r>
        <w:t>r</w:t>
      </w:r>
      <w:r w:rsidRPr="00A07529">
        <w:t xml:space="preserve"> respectivement de l'éthanol et du cyclohexane. </w:t>
      </w:r>
    </w:p>
    <w:p w14:paraId="389C09D9" w14:textId="482D7C7C" w:rsidR="00C804CF" w:rsidRDefault="00C804CF" w:rsidP="00A07529">
      <w:pPr>
        <w:pStyle w:val="Sansinterligne"/>
        <w:rPr>
          <w:rFonts w:cs="Times New Roman"/>
        </w:rPr>
      </w:pPr>
    </w:p>
    <w:p w14:paraId="140D8E38" w14:textId="4CEEE448" w:rsidR="005F7596" w:rsidRDefault="005F7596" w:rsidP="00A07529">
      <w:pPr>
        <w:pStyle w:val="Sansinterligne"/>
        <w:rPr>
          <w:rFonts w:cs="Times New Roman"/>
        </w:rPr>
      </w:pPr>
      <w:r>
        <w:rPr>
          <w:rFonts w:cs="Times New Roman"/>
        </w:rPr>
        <w:t xml:space="preserve">Une fois les tests effectués, </w:t>
      </w:r>
      <w:r w:rsidR="004D0BF4">
        <w:rPr>
          <w:rFonts w:cs="Times New Roman"/>
        </w:rPr>
        <w:t>vous devez pouvoir remplir</w:t>
      </w:r>
      <w:r>
        <w:rPr>
          <w:rFonts w:cs="Times New Roman"/>
        </w:rPr>
        <w:t xml:space="preserve"> le tableau suivant </w:t>
      </w:r>
      <w:r w:rsidR="00FE4301">
        <w:rPr>
          <w:rFonts w:cs="Times New Roman"/>
        </w:rPr>
        <w:t>avec les mots</w:t>
      </w:r>
      <w:r w:rsidR="004C0F53">
        <w:rPr>
          <w:rFonts w:cs="Times New Roman"/>
        </w:rPr>
        <w:t>/valeurs suivant</w:t>
      </w:r>
      <w:r w:rsidR="002975EA">
        <w:rPr>
          <w:rFonts w:cs="Times New Roman"/>
        </w:rPr>
        <w:t>(e)s</w:t>
      </w:r>
      <w:r w:rsidR="004C0F53">
        <w:rPr>
          <w:rFonts w:cs="Times New Roman"/>
        </w:rPr>
        <w:t> :</w:t>
      </w:r>
      <w:r w:rsidR="00FE4301">
        <w:rPr>
          <w:rFonts w:cs="Times New Roman"/>
        </w:rPr>
        <w:t xml:space="preserve"> « </w:t>
      </w:r>
      <w:r w:rsidR="00B02B13">
        <w:rPr>
          <w:rFonts w:cs="Times New Roman"/>
        </w:rPr>
        <w:t>oui</w:t>
      </w:r>
      <w:r w:rsidR="00FE4301">
        <w:rPr>
          <w:rFonts w:cs="Times New Roman"/>
        </w:rPr>
        <w:t> », « </w:t>
      </w:r>
      <w:r w:rsidR="00B02B13">
        <w:rPr>
          <w:rFonts w:cs="Times New Roman"/>
        </w:rPr>
        <w:t>non</w:t>
      </w:r>
      <w:r w:rsidR="00FE4301">
        <w:rPr>
          <w:rFonts w:cs="Times New Roman"/>
        </w:rPr>
        <w:t xml:space="preserve"> », </w:t>
      </w:r>
      <w:r w:rsidR="004C0F53">
        <w:rPr>
          <w:rFonts w:cs="Times New Roman"/>
        </w:rPr>
        <w:t xml:space="preserve">« 0,78 » </w:t>
      </w:r>
      <w:r w:rsidR="00FE4301">
        <w:rPr>
          <w:rFonts w:cs="Times New Roman"/>
        </w:rPr>
        <w:t>et « </w:t>
      </w:r>
      <w:r w:rsidR="004C0F53">
        <w:rPr>
          <w:rFonts w:cs="Times New Roman"/>
        </w:rPr>
        <w:t>0,79</w:t>
      </w:r>
      <w:r w:rsidR="00FE4301">
        <w:rPr>
          <w:rFonts w:cs="Times New Roman"/>
        </w:rPr>
        <w:t xml:space="preserve"> » </w:t>
      </w:r>
    </w:p>
    <w:p w14:paraId="50C72E8F" w14:textId="77777777" w:rsidR="00D6340E" w:rsidRDefault="00D6340E" w:rsidP="00A07529">
      <w:pPr>
        <w:pStyle w:val="Sansinterligne"/>
        <w:rPr>
          <w:rFonts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70"/>
        <w:gridCol w:w="2871"/>
      </w:tblGrid>
      <w:tr w:rsidR="006933D3" w14:paraId="4E630CB7" w14:textId="77777777" w:rsidTr="002F0E5B">
        <w:trPr>
          <w:jc w:val="center"/>
        </w:trPr>
        <w:tc>
          <w:tcPr>
            <w:tcW w:w="1838" w:type="dxa"/>
            <w:shd w:val="clear" w:color="auto" w:fill="C00000"/>
          </w:tcPr>
          <w:p w14:paraId="21A7D00D" w14:textId="77777777" w:rsidR="006933D3" w:rsidRDefault="006933D3" w:rsidP="00A07529">
            <w:pPr>
              <w:pStyle w:val="Sansinterligne"/>
              <w:rPr>
                <w:rFonts w:cs="Times New Roman"/>
              </w:rPr>
            </w:pPr>
          </w:p>
        </w:tc>
        <w:tc>
          <w:tcPr>
            <w:tcW w:w="2870" w:type="dxa"/>
            <w:shd w:val="clear" w:color="auto" w:fill="C00000"/>
            <w:vAlign w:val="center"/>
          </w:tcPr>
          <w:p w14:paraId="3DE53407" w14:textId="5A990745" w:rsidR="006933D3" w:rsidRDefault="006933D3" w:rsidP="00FE4301">
            <w:pPr>
              <w:pStyle w:val="Sansinterlign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Miscib</w:t>
            </w:r>
            <w:r w:rsidR="007B5DD5">
              <w:rPr>
                <w:rFonts w:cs="Times New Roman"/>
              </w:rPr>
              <w:t>le</w:t>
            </w:r>
            <w:r>
              <w:rPr>
                <w:rFonts w:cs="Times New Roman"/>
              </w:rPr>
              <w:t xml:space="preserve"> avec l’eau</w:t>
            </w:r>
          </w:p>
        </w:tc>
        <w:tc>
          <w:tcPr>
            <w:tcW w:w="2871" w:type="dxa"/>
            <w:shd w:val="clear" w:color="auto" w:fill="C00000"/>
            <w:vAlign w:val="center"/>
          </w:tcPr>
          <w:p w14:paraId="1D09B7F4" w14:textId="14E775C3" w:rsidR="006933D3" w:rsidRDefault="006933D3" w:rsidP="00FE4301">
            <w:pPr>
              <w:pStyle w:val="Sansinterlign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Densité</w:t>
            </w:r>
          </w:p>
        </w:tc>
      </w:tr>
      <w:tr w:rsidR="006933D3" w14:paraId="0321DA5E" w14:textId="77777777" w:rsidTr="00D33699">
        <w:trPr>
          <w:jc w:val="center"/>
        </w:trPr>
        <w:tc>
          <w:tcPr>
            <w:tcW w:w="1838" w:type="dxa"/>
            <w:shd w:val="clear" w:color="auto" w:fill="C00000"/>
            <w:vAlign w:val="center"/>
          </w:tcPr>
          <w:p w14:paraId="48EBADA2" w14:textId="7A4F8FC0" w:rsidR="006933D3" w:rsidRDefault="006933D3" w:rsidP="004D0BF4">
            <w:pPr>
              <w:pStyle w:val="Sansinterlign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Éthanol</w:t>
            </w:r>
          </w:p>
        </w:tc>
        <w:tc>
          <w:tcPr>
            <w:tcW w:w="2870" w:type="dxa"/>
            <w:vAlign w:val="center"/>
          </w:tcPr>
          <w:p w14:paraId="147101F0" w14:textId="725E70B3" w:rsidR="006933D3" w:rsidRPr="00D33699" w:rsidRDefault="006933D3" w:rsidP="00D33699">
            <w:pPr>
              <w:pStyle w:val="Sansinterligne"/>
              <w:jc w:val="center"/>
              <w:rPr>
                <w:rFonts w:cs="Times New Roman"/>
                <w:sz w:val="100"/>
                <w:szCs w:val="100"/>
              </w:rPr>
            </w:pPr>
            <w:r w:rsidRPr="00D33699">
              <w:rPr>
                <w:rFonts w:cs="Times New Roman"/>
                <w:sz w:val="100"/>
                <w:szCs w:val="100"/>
              </w:rPr>
              <w:t>1</w:t>
            </w:r>
          </w:p>
        </w:tc>
        <w:tc>
          <w:tcPr>
            <w:tcW w:w="2871" w:type="dxa"/>
            <w:vAlign w:val="center"/>
          </w:tcPr>
          <w:p w14:paraId="4E63FEBF" w14:textId="2C167BBD" w:rsidR="006933D3" w:rsidRPr="00D33699" w:rsidRDefault="006933D3" w:rsidP="00D33699">
            <w:pPr>
              <w:pStyle w:val="Sansinterligne"/>
              <w:jc w:val="center"/>
              <w:rPr>
                <w:rFonts w:cs="Times New Roman"/>
                <w:sz w:val="100"/>
                <w:szCs w:val="100"/>
              </w:rPr>
            </w:pPr>
            <w:r w:rsidRPr="00D33699">
              <w:rPr>
                <w:rFonts w:cs="Times New Roman"/>
                <w:sz w:val="100"/>
                <w:szCs w:val="100"/>
              </w:rPr>
              <w:t>2</w:t>
            </w:r>
          </w:p>
        </w:tc>
      </w:tr>
      <w:tr w:rsidR="006933D3" w14:paraId="1CEB8DC0" w14:textId="77777777" w:rsidTr="00D33699">
        <w:trPr>
          <w:jc w:val="center"/>
        </w:trPr>
        <w:tc>
          <w:tcPr>
            <w:tcW w:w="1838" w:type="dxa"/>
            <w:shd w:val="clear" w:color="auto" w:fill="C00000"/>
            <w:vAlign w:val="center"/>
          </w:tcPr>
          <w:p w14:paraId="44C2E9F1" w14:textId="42865E70" w:rsidR="006933D3" w:rsidRDefault="006933D3" w:rsidP="004D0BF4">
            <w:pPr>
              <w:pStyle w:val="Sansinterlign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Cyclohexane</w:t>
            </w:r>
          </w:p>
        </w:tc>
        <w:tc>
          <w:tcPr>
            <w:tcW w:w="2870" w:type="dxa"/>
            <w:vAlign w:val="center"/>
          </w:tcPr>
          <w:p w14:paraId="04959953" w14:textId="522D43D2" w:rsidR="006933D3" w:rsidRPr="00D33699" w:rsidRDefault="004C0F53" w:rsidP="00D33699">
            <w:pPr>
              <w:pStyle w:val="Sansinterligne"/>
              <w:jc w:val="center"/>
              <w:rPr>
                <w:rFonts w:cs="Times New Roman"/>
                <w:sz w:val="100"/>
                <w:szCs w:val="100"/>
              </w:rPr>
            </w:pPr>
            <w:r w:rsidRPr="00D33699">
              <w:rPr>
                <w:rFonts w:cs="Times New Roman"/>
                <w:sz w:val="100"/>
                <w:szCs w:val="100"/>
              </w:rPr>
              <w:t>3</w:t>
            </w:r>
          </w:p>
        </w:tc>
        <w:tc>
          <w:tcPr>
            <w:tcW w:w="2871" w:type="dxa"/>
            <w:vAlign w:val="center"/>
          </w:tcPr>
          <w:p w14:paraId="7A27B64D" w14:textId="7B7AA71B" w:rsidR="006933D3" w:rsidRPr="00D33699" w:rsidRDefault="004C0F53" w:rsidP="00D33699">
            <w:pPr>
              <w:pStyle w:val="Sansinterligne"/>
              <w:jc w:val="center"/>
              <w:rPr>
                <w:rFonts w:cs="Times New Roman"/>
                <w:sz w:val="100"/>
                <w:szCs w:val="100"/>
              </w:rPr>
            </w:pPr>
            <w:r w:rsidRPr="00D33699">
              <w:rPr>
                <w:rFonts w:cs="Times New Roman"/>
                <w:sz w:val="100"/>
                <w:szCs w:val="100"/>
              </w:rPr>
              <w:t>4</w:t>
            </w:r>
          </w:p>
        </w:tc>
      </w:tr>
    </w:tbl>
    <w:p w14:paraId="641F851F" w14:textId="77777777" w:rsidR="004D0BF4" w:rsidRDefault="004D0BF4" w:rsidP="00A07529">
      <w:pPr>
        <w:pStyle w:val="Sansinterligne"/>
        <w:rPr>
          <w:rFonts w:cs="Times New Roman"/>
        </w:rPr>
      </w:pPr>
    </w:p>
    <w:p w14:paraId="520EABA5" w14:textId="76E89DB1" w:rsidR="004B3A63" w:rsidRPr="00AF00EB" w:rsidRDefault="004B3A63" w:rsidP="007B5DD5">
      <w:pPr>
        <w:pStyle w:val="Sansinterligne"/>
      </w:pPr>
      <w:r w:rsidRPr="00A07529">
        <w:t xml:space="preserve"> </w:t>
      </w:r>
    </w:p>
    <w:sectPr w:rsidR="004B3A63" w:rsidRPr="00AF00EB" w:rsidSect="00A075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E1F"/>
    <w:multiLevelType w:val="hybridMultilevel"/>
    <w:tmpl w:val="98E4E0A8"/>
    <w:lvl w:ilvl="0" w:tplc="ECEA6B2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12C"/>
    <w:multiLevelType w:val="hybridMultilevel"/>
    <w:tmpl w:val="360A8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28D"/>
    <w:multiLevelType w:val="hybridMultilevel"/>
    <w:tmpl w:val="D15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7C8"/>
    <w:multiLevelType w:val="multilevel"/>
    <w:tmpl w:val="0EF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DB4A20"/>
    <w:multiLevelType w:val="hybridMultilevel"/>
    <w:tmpl w:val="6DF82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4B22"/>
    <w:multiLevelType w:val="multilevel"/>
    <w:tmpl w:val="4F8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C6324"/>
    <w:multiLevelType w:val="hybridMultilevel"/>
    <w:tmpl w:val="67F45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5E86"/>
    <w:multiLevelType w:val="multilevel"/>
    <w:tmpl w:val="2DF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F081C"/>
    <w:multiLevelType w:val="hybridMultilevel"/>
    <w:tmpl w:val="7BC472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C7704"/>
    <w:multiLevelType w:val="hybridMultilevel"/>
    <w:tmpl w:val="02F618B4"/>
    <w:lvl w:ilvl="0" w:tplc="2D988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437E"/>
    <w:multiLevelType w:val="hybridMultilevel"/>
    <w:tmpl w:val="155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17CE"/>
    <w:multiLevelType w:val="hybridMultilevel"/>
    <w:tmpl w:val="6DF82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100A5"/>
    <w:multiLevelType w:val="multilevel"/>
    <w:tmpl w:val="B27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306290"/>
    <w:multiLevelType w:val="multilevel"/>
    <w:tmpl w:val="FCF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9F1A2E"/>
    <w:multiLevelType w:val="multilevel"/>
    <w:tmpl w:val="353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E44730"/>
    <w:multiLevelType w:val="multilevel"/>
    <w:tmpl w:val="61EC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63"/>
    <w:rsid w:val="000E61D6"/>
    <w:rsid w:val="001040D1"/>
    <w:rsid w:val="001C0A35"/>
    <w:rsid w:val="001E2775"/>
    <w:rsid w:val="002656E3"/>
    <w:rsid w:val="002975EA"/>
    <w:rsid w:val="002B5868"/>
    <w:rsid w:val="002F0E5B"/>
    <w:rsid w:val="00310A3F"/>
    <w:rsid w:val="00334180"/>
    <w:rsid w:val="003A2786"/>
    <w:rsid w:val="0041339F"/>
    <w:rsid w:val="004B3A63"/>
    <w:rsid w:val="004C0F53"/>
    <w:rsid w:val="004D0BF4"/>
    <w:rsid w:val="004F5ECF"/>
    <w:rsid w:val="00536AD9"/>
    <w:rsid w:val="00545632"/>
    <w:rsid w:val="0055387A"/>
    <w:rsid w:val="005F1C8F"/>
    <w:rsid w:val="005F7596"/>
    <w:rsid w:val="006933D3"/>
    <w:rsid w:val="006C3D51"/>
    <w:rsid w:val="00785711"/>
    <w:rsid w:val="007B5DD5"/>
    <w:rsid w:val="007E53DF"/>
    <w:rsid w:val="008A4CCC"/>
    <w:rsid w:val="00917EB8"/>
    <w:rsid w:val="00935EEE"/>
    <w:rsid w:val="009649F7"/>
    <w:rsid w:val="00973FA6"/>
    <w:rsid w:val="00996266"/>
    <w:rsid w:val="009C4900"/>
    <w:rsid w:val="00A0533C"/>
    <w:rsid w:val="00A07529"/>
    <w:rsid w:val="00AA720C"/>
    <w:rsid w:val="00AF00EB"/>
    <w:rsid w:val="00AF23C0"/>
    <w:rsid w:val="00B02B13"/>
    <w:rsid w:val="00B60158"/>
    <w:rsid w:val="00B7742D"/>
    <w:rsid w:val="00BB5C52"/>
    <w:rsid w:val="00C324B7"/>
    <w:rsid w:val="00C36A25"/>
    <w:rsid w:val="00C606F6"/>
    <w:rsid w:val="00C804CF"/>
    <w:rsid w:val="00C90CF7"/>
    <w:rsid w:val="00D33699"/>
    <w:rsid w:val="00D6340E"/>
    <w:rsid w:val="00E1103C"/>
    <w:rsid w:val="00E16BBB"/>
    <w:rsid w:val="00E645A5"/>
    <w:rsid w:val="00E9552C"/>
    <w:rsid w:val="00F568CB"/>
    <w:rsid w:val="00F867FE"/>
    <w:rsid w:val="00F95AAB"/>
    <w:rsid w:val="00FD7877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1B6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7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7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A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075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0752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A07529"/>
    <w:pPr>
      <w:jc w:val="both"/>
    </w:pPr>
    <w:rPr>
      <w:rFonts w:asciiTheme="majorHAnsi" w:hAnsiTheme="majorHAnsi"/>
    </w:rPr>
  </w:style>
  <w:style w:type="character" w:customStyle="1" w:styleId="Titre3Car">
    <w:name w:val="Titre 3 Car"/>
    <w:basedOn w:val="Policepardfaut"/>
    <w:link w:val="Titre3"/>
    <w:uiPriority w:val="9"/>
    <w:rsid w:val="00A0752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0752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75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5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52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35E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AD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6AD9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6AD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4AE530-DA69-5640-A464-6132A6F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Objectif</vt:lpstr>
      <vt:lpstr>    Situation de départ</vt:lpstr>
      <vt:lpstr>    Documents </vt:lpstr>
      <vt:lpstr>    Expériences préliminaires </vt:lpstr>
      <vt:lpstr>    Extraction du diiode de la solution 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</cp:revision>
  <dcterms:created xsi:type="dcterms:W3CDTF">2021-12-14T09:38:00Z</dcterms:created>
  <dcterms:modified xsi:type="dcterms:W3CDTF">2021-12-14T09:38:00Z</dcterms:modified>
</cp:coreProperties>
</file>